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5E9" w:rsidRDefault="007715E9" w:rsidP="007715E9">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12077700</wp:posOffset>
            </wp:positionV>
            <wp:extent cx="292100" cy="444500"/>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44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simplePos x="0" y="0"/>
            <wp:positionH relativeFrom="page">
              <wp:posOffset>12230100</wp:posOffset>
            </wp:positionH>
            <wp:positionV relativeFrom="page">
              <wp:posOffset>11874500</wp:posOffset>
            </wp:positionV>
            <wp:extent cx="457200" cy="419100"/>
            <wp:effectExtent l="0" t="0" r="0" b="0"/>
            <wp:wrapNone/>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int="eastAsia"/>
          <w:b/>
          <w:color w:val="E36C0A"/>
          <w:sz w:val="32"/>
          <w:szCs w:val="32"/>
        </w:rPr>
        <w:t>第十一章</w:t>
      </w:r>
      <w:r>
        <w:rPr>
          <w:rFonts w:ascii="Times New Roman" w:hAnsi="Times New Roman"/>
          <w:b/>
          <w:color w:val="E36C0A"/>
          <w:sz w:val="32"/>
          <w:szCs w:val="32"/>
        </w:rPr>
        <w:t xml:space="preserve">  </w:t>
      </w:r>
      <w:r>
        <w:rPr>
          <w:rFonts w:ascii="Times New Roman" w:hint="eastAsia"/>
          <w:b/>
          <w:color w:val="E36C0A"/>
          <w:sz w:val="32"/>
          <w:szCs w:val="32"/>
        </w:rPr>
        <w:t>功和机械能</w:t>
      </w:r>
    </w:p>
    <w:p w:rsidR="007715E9" w:rsidRDefault="007715E9" w:rsidP="007715E9">
      <w:pPr>
        <w:spacing w:line="360" w:lineRule="auto"/>
        <w:jc w:val="center"/>
        <w:rPr>
          <w:rFonts w:ascii="Times New Roman" w:hAnsi="Times New Roman"/>
          <w:b/>
          <w:color w:val="943634"/>
          <w:sz w:val="28"/>
          <w:szCs w:val="28"/>
        </w:rPr>
      </w:pPr>
      <w:r>
        <w:rPr>
          <w:rFonts w:ascii="Times New Roman" w:hAnsi="宋体" w:hint="eastAsia"/>
          <w:b/>
          <w:color w:val="943634"/>
          <w:sz w:val="28"/>
          <w:szCs w:val="28"/>
        </w:rPr>
        <w:t>第</w:t>
      </w:r>
      <w:r>
        <w:rPr>
          <w:rFonts w:ascii="Times New Roman" w:hAnsi="Times New Roman"/>
          <w:b/>
          <w:color w:val="943634"/>
          <w:sz w:val="28"/>
          <w:szCs w:val="28"/>
        </w:rPr>
        <w:t>2</w:t>
      </w:r>
      <w:r>
        <w:rPr>
          <w:rFonts w:ascii="Times New Roman" w:hAnsi="宋体" w:hint="eastAsia"/>
          <w:b/>
          <w:color w:val="943634"/>
          <w:sz w:val="28"/>
          <w:szCs w:val="28"/>
        </w:rPr>
        <w:t>节</w:t>
      </w:r>
      <w:r>
        <w:rPr>
          <w:rFonts w:ascii="Times New Roman" w:hAnsi="Times New Roman"/>
          <w:b/>
          <w:color w:val="943634"/>
          <w:sz w:val="28"/>
          <w:szCs w:val="28"/>
        </w:rPr>
        <w:t xml:space="preserve">  </w:t>
      </w:r>
      <w:r>
        <w:rPr>
          <w:rFonts w:ascii="Times New Roman" w:hAnsi="宋体" w:hint="eastAsia"/>
          <w:b/>
          <w:color w:val="943634"/>
          <w:sz w:val="28"/>
          <w:szCs w:val="28"/>
        </w:rPr>
        <w:t>功</w:t>
      </w:r>
      <w:bookmarkStart w:id="0" w:name="_GoBack"/>
      <w:bookmarkEnd w:id="0"/>
      <w:r>
        <w:rPr>
          <w:rFonts w:ascii="Times New Roman" w:hAnsi="宋体" w:hint="eastAsia"/>
          <w:b/>
          <w:color w:val="943634"/>
          <w:sz w:val="28"/>
          <w:szCs w:val="28"/>
        </w:rPr>
        <w:t>率</w:t>
      </w:r>
    </w:p>
    <w:p w:rsidR="007715E9" w:rsidRDefault="007715E9" w:rsidP="007715E9">
      <w:pPr>
        <w:spacing w:line="360" w:lineRule="auto"/>
        <w:jc w:val="left"/>
        <w:rPr>
          <w:rFonts w:ascii="Times New Roman" w:hAnsi="Times New Roman"/>
          <w:b/>
          <w:color w:val="943634"/>
          <w:sz w:val="28"/>
          <w:szCs w:val="28"/>
        </w:rPr>
      </w:pPr>
    </w:p>
    <w:p w:rsidR="007715E9" w:rsidRDefault="007715E9" w:rsidP="007715E9">
      <w:pPr>
        <w:spacing w:line="360" w:lineRule="auto"/>
        <w:jc w:val="left"/>
        <w:rPr>
          <w:rFonts w:ascii="Times New Roman" w:hAnsi="Times New Roman"/>
          <w:b/>
          <w:color w:val="943634"/>
          <w:sz w:val="28"/>
          <w:szCs w:val="28"/>
        </w:rPr>
      </w:pPr>
    </w:p>
    <w:p w:rsidR="007715E9" w:rsidRDefault="007715E9" w:rsidP="007715E9">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．填空题（共</w:t>
      </w:r>
      <w:r>
        <w:rPr>
          <w:rFonts w:ascii="Times New Roman" w:eastAsia="新宋体" w:hAnsi="Times New Roman"/>
          <w:b/>
          <w:sz w:val="24"/>
        </w:rPr>
        <w:t>6</w:t>
      </w:r>
      <w:r>
        <w:rPr>
          <w:rFonts w:ascii="Times New Roman" w:eastAsia="新宋体" w:hAnsi="新宋体" w:hint="eastAsia"/>
          <w:b/>
          <w:sz w:val="24"/>
        </w:rPr>
        <w:t>小题）</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．甲、乙两物体都做匀速直线运动，它们运动的路程</w:t>
      </w:r>
      <w:r>
        <w:rPr>
          <w:rFonts w:ascii="Times New Roman" w:eastAsia="新宋体" w:hAnsi="Times New Roman"/>
          <w:sz w:val="24"/>
        </w:rPr>
        <w:t>s</w:t>
      </w:r>
      <w:r>
        <w:rPr>
          <w:rFonts w:ascii="Times New Roman" w:eastAsia="新宋体" w:hAnsi="新宋体" w:hint="eastAsia"/>
          <w:sz w:val="24"/>
        </w:rPr>
        <w:t>和所做的功</w:t>
      </w:r>
      <w:r>
        <w:rPr>
          <w:rFonts w:ascii="Times New Roman" w:eastAsia="新宋体" w:hAnsi="Times New Roman"/>
          <w:sz w:val="24"/>
        </w:rPr>
        <w:t>W</w:t>
      </w:r>
      <w:r>
        <w:rPr>
          <w:rFonts w:ascii="Times New Roman" w:eastAsia="新宋体" w:hAnsi="新宋体" w:hint="eastAsia"/>
          <w:sz w:val="24"/>
        </w:rPr>
        <w:t>随时间</w:t>
      </w:r>
      <w:r>
        <w:rPr>
          <w:rFonts w:ascii="Times New Roman" w:eastAsia="新宋体" w:hAnsi="Times New Roman"/>
          <w:sz w:val="24"/>
        </w:rPr>
        <w:t>t</w:t>
      </w:r>
      <w:r>
        <w:rPr>
          <w:rFonts w:ascii="Times New Roman" w:eastAsia="新宋体" w:hAnsi="新宋体" w:hint="eastAsia"/>
          <w:sz w:val="24"/>
        </w:rPr>
        <w:t>变化的</w:t>
      </w:r>
      <w:proofErr w:type="gramStart"/>
      <w:r>
        <w:rPr>
          <w:rFonts w:ascii="Times New Roman" w:eastAsia="新宋体" w:hAnsi="新宋体" w:hint="eastAsia"/>
          <w:sz w:val="24"/>
        </w:rPr>
        <w:t>图象</w:t>
      </w:r>
      <w:proofErr w:type="gramEnd"/>
      <w:r>
        <w:rPr>
          <w:rFonts w:ascii="Times New Roman" w:eastAsia="新宋体" w:hAnsi="新宋体" w:hint="eastAsia"/>
          <w:sz w:val="24"/>
        </w:rPr>
        <w:t>分别如图（</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）所示，则两物体速度较大的是</w:t>
      </w:r>
      <w:r>
        <w:rPr>
          <w:rFonts w:ascii="Times New Roman" w:eastAsia="新宋体" w:hAnsi="Times New Roman"/>
          <w:sz w:val="24"/>
        </w:rPr>
        <w:t xml:space="preserve"> </w:t>
      </w:r>
      <w:r>
        <w:rPr>
          <w:rFonts w:ascii="Times New Roman" w:eastAsia="新宋体" w:hAnsi="新宋体" w:hint="eastAsia"/>
          <w:sz w:val="24"/>
        </w:rPr>
        <w:t>①</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甲</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乙</w:t>
      </w:r>
      <w:r>
        <w:rPr>
          <w:rFonts w:ascii="Times New Roman" w:eastAsia="新宋体" w:hAnsi="Times New Roman"/>
          <w:sz w:val="24"/>
        </w:rPr>
        <w:t>”</w:t>
      </w:r>
      <w:r>
        <w:rPr>
          <w:rFonts w:ascii="Times New Roman" w:eastAsia="新宋体" w:hAnsi="新宋体" w:hint="eastAsia"/>
          <w:sz w:val="24"/>
        </w:rPr>
        <w:t>下同）功率较大的是</w:t>
      </w:r>
      <w:r>
        <w:rPr>
          <w:rFonts w:ascii="Times New Roman" w:eastAsia="新宋体" w:hAnsi="Times New Roman"/>
          <w:sz w:val="24"/>
        </w:rPr>
        <w:t xml:space="preserve"> </w:t>
      </w:r>
      <w:r>
        <w:rPr>
          <w:rFonts w:ascii="Times New Roman" w:eastAsia="新宋体" w:hAnsi="新宋体" w:hint="eastAsia"/>
          <w:sz w:val="24"/>
        </w:rPr>
        <w:t>②</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7715E9" w:rsidRDefault="007715E9" w:rsidP="007715E9">
      <w:pPr>
        <w:spacing w:line="360" w:lineRule="auto"/>
        <w:ind w:firstLineChars="150" w:firstLine="360"/>
        <w:rPr>
          <w:rFonts w:ascii="Times New Roman" w:eastAsia="新宋体" w:hAnsi="Times New Roman"/>
          <w:sz w:val="24"/>
        </w:rPr>
      </w:pPr>
      <w:r>
        <w:rPr>
          <w:rFonts w:ascii="Times New Roman" w:eastAsia="新宋体" w:hAnsi="Times New Roman"/>
          <w:noProof/>
          <w:sz w:val="24"/>
        </w:rPr>
        <w:drawing>
          <wp:inline distT="0" distB="0" distL="0" distR="0">
            <wp:extent cx="2952750" cy="1200150"/>
            <wp:effectExtent l="0" t="0" r="0"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0" cy="1200150"/>
                    </a:xfrm>
                    <a:prstGeom prst="rect">
                      <a:avLst/>
                    </a:prstGeom>
                    <a:noFill/>
                    <a:ln>
                      <a:noFill/>
                    </a:ln>
                  </pic:spPr>
                </pic:pic>
              </a:graphicData>
            </a:graphic>
          </wp:inline>
        </w:drawing>
      </w:r>
    </w:p>
    <w:p w:rsidR="007715E9" w:rsidRDefault="007715E9" w:rsidP="007715E9">
      <w:pPr>
        <w:spacing w:line="360" w:lineRule="auto"/>
        <w:ind w:left="312" w:hangingChars="130" w:hanging="312"/>
        <w:rPr>
          <w:rFonts w:ascii="Times New Roman" w:eastAsia="新宋体" w:hAnsi="新宋体"/>
          <w:sz w:val="24"/>
        </w:rPr>
      </w:pPr>
      <w:r>
        <w:rPr>
          <w:rFonts w:ascii="Times New Roman" w:eastAsia="新宋体" w:hAnsi="Times New Roman"/>
          <w:sz w:val="24"/>
        </w:rPr>
        <w:t>2</w:t>
      </w:r>
      <w:r>
        <w:rPr>
          <w:rFonts w:ascii="Times New Roman" w:eastAsia="新宋体" w:hAnsi="新宋体" w:hint="eastAsia"/>
          <w:sz w:val="24"/>
        </w:rPr>
        <w:t>．如图甲运动员身高</w:t>
      </w:r>
      <w:r>
        <w:rPr>
          <w:rFonts w:ascii="Times New Roman" w:eastAsia="新宋体" w:hAnsi="Times New Roman"/>
          <w:sz w:val="24"/>
        </w:rPr>
        <w:t>166cm</w:t>
      </w:r>
      <w:r>
        <w:rPr>
          <w:rFonts w:ascii="Times New Roman" w:eastAsia="新宋体" w:hAnsi="新宋体" w:hint="eastAsia"/>
          <w:sz w:val="24"/>
        </w:rPr>
        <w:t>体重</w:t>
      </w:r>
      <w:r>
        <w:rPr>
          <w:rFonts w:ascii="Times New Roman" w:eastAsia="新宋体" w:hAnsi="Times New Roman"/>
          <w:sz w:val="24"/>
        </w:rPr>
        <w:t>63kg</w:t>
      </w:r>
      <w:r>
        <w:rPr>
          <w:rFonts w:ascii="Times New Roman" w:eastAsia="新宋体" w:hAnsi="新宋体" w:hint="eastAsia"/>
          <w:sz w:val="24"/>
        </w:rPr>
        <w:t>，乙运动员身高</w:t>
      </w:r>
      <w:r>
        <w:rPr>
          <w:rFonts w:ascii="Times New Roman" w:eastAsia="新宋体" w:hAnsi="Times New Roman"/>
          <w:sz w:val="24"/>
        </w:rPr>
        <w:t>160cm</w:t>
      </w:r>
      <w:r>
        <w:rPr>
          <w:rFonts w:ascii="Times New Roman" w:eastAsia="新宋体" w:hAnsi="新宋体" w:hint="eastAsia"/>
          <w:sz w:val="24"/>
        </w:rPr>
        <w:t>体重</w:t>
      </w:r>
      <w:r>
        <w:rPr>
          <w:rFonts w:ascii="Times New Roman" w:eastAsia="新宋体" w:hAnsi="Times New Roman"/>
          <w:sz w:val="24"/>
        </w:rPr>
        <w:t>66kg</w:t>
      </w:r>
      <w:r>
        <w:rPr>
          <w:rFonts w:ascii="Times New Roman" w:eastAsia="新宋体" w:hAnsi="新宋体" w:hint="eastAsia"/>
          <w:sz w:val="24"/>
        </w:rPr>
        <w:t>，他们用相同时间把同样重的杠铃举起，如图。如果两人对杠铃所做的功率分别为</w:t>
      </w:r>
      <w:r>
        <w:rPr>
          <w:rFonts w:ascii="Times New Roman" w:eastAsia="新宋体" w:hAnsi="Times New Roman"/>
          <w:sz w:val="24"/>
        </w:rPr>
        <w:t>P</w:t>
      </w:r>
      <w:r>
        <w:rPr>
          <w:rFonts w:ascii="Times New Roman" w:eastAsia="新宋体" w:hAnsi="新宋体" w:hint="eastAsia"/>
          <w:sz w:val="24"/>
          <w:vertAlign w:val="subscript"/>
        </w:rPr>
        <w:t>甲</w:t>
      </w:r>
      <w:r>
        <w:rPr>
          <w:rFonts w:ascii="Times New Roman" w:eastAsia="新宋体" w:hAnsi="新宋体" w:hint="eastAsia"/>
          <w:sz w:val="24"/>
        </w:rPr>
        <w:t>和</w:t>
      </w:r>
      <w:r>
        <w:rPr>
          <w:rFonts w:ascii="Times New Roman" w:eastAsia="新宋体" w:hAnsi="Times New Roman"/>
          <w:sz w:val="24"/>
        </w:rPr>
        <w:t>P</w:t>
      </w:r>
      <w:r>
        <w:rPr>
          <w:rFonts w:ascii="Times New Roman" w:eastAsia="新宋体" w:hAnsi="新宋体" w:hint="eastAsia"/>
          <w:sz w:val="24"/>
          <w:vertAlign w:val="subscript"/>
        </w:rPr>
        <w:t>乙</w:t>
      </w:r>
      <w:r>
        <w:rPr>
          <w:rFonts w:ascii="Times New Roman" w:eastAsia="新宋体" w:hAnsi="新宋体" w:hint="eastAsia"/>
          <w:sz w:val="24"/>
        </w:rPr>
        <w:t>，则</w:t>
      </w:r>
    </w:p>
    <w:p w:rsidR="007715E9" w:rsidRDefault="007715E9" w:rsidP="007715E9">
      <w:pPr>
        <w:spacing w:line="360" w:lineRule="auto"/>
        <w:ind w:leftChars="148" w:left="311"/>
        <w:rPr>
          <w:rFonts w:ascii="Times New Roman" w:eastAsia="新宋体" w:hAnsi="Times New Roman"/>
          <w:sz w:val="24"/>
        </w:rPr>
      </w:pPr>
      <w:r>
        <w:rPr>
          <w:rFonts w:ascii="Times New Roman" w:eastAsia="新宋体" w:hAnsi="Times New Roman"/>
          <w:sz w:val="24"/>
        </w:rPr>
        <w:t>P</w:t>
      </w:r>
      <w:r>
        <w:rPr>
          <w:rFonts w:ascii="Times New Roman" w:eastAsia="新宋体" w:hAnsi="新宋体" w:hint="eastAsia"/>
          <w:sz w:val="24"/>
          <w:vertAlign w:val="subscript"/>
        </w:rPr>
        <w:t>甲</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P</w:t>
      </w:r>
      <w:r>
        <w:rPr>
          <w:rFonts w:ascii="Times New Roman" w:eastAsia="新宋体" w:hAnsi="新宋体" w:hint="eastAsia"/>
          <w:sz w:val="24"/>
          <w:vertAlign w:val="subscript"/>
        </w:rPr>
        <w:t>乙</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09700" cy="1057275"/>
            <wp:effectExtent l="0" t="0" r="0"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9700" cy="1057275"/>
                    </a:xfrm>
                    <a:prstGeom prst="rect">
                      <a:avLst/>
                    </a:prstGeom>
                    <a:noFill/>
                    <a:ln>
                      <a:noFill/>
                    </a:ln>
                  </pic:spPr>
                </pic:pic>
              </a:graphicData>
            </a:graphic>
          </wp:inline>
        </w:drawing>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3</w:t>
      </w:r>
      <w:r>
        <w:rPr>
          <w:rFonts w:ascii="Times New Roman" w:eastAsia="新宋体" w:hAnsi="新宋体" w:hint="eastAsia"/>
          <w:sz w:val="24"/>
        </w:rPr>
        <w:t>．举重运动员在</w:t>
      </w:r>
      <w:r>
        <w:rPr>
          <w:rFonts w:ascii="Times New Roman" w:eastAsia="新宋体" w:hAnsi="Times New Roman"/>
          <w:sz w:val="24"/>
        </w:rPr>
        <w:t>2s</w:t>
      </w:r>
      <w:r>
        <w:rPr>
          <w:rFonts w:ascii="Times New Roman" w:eastAsia="新宋体" w:hAnsi="新宋体" w:hint="eastAsia"/>
          <w:sz w:val="24"/>
        </w:rPr>
        <w:t>内把</w:t>
      </w:r>
      <w:r>
        <w:rPr>
          <w:rFonts w:ascii="Times New Roman" w:eastAsia="新宋体" w:hAnsi="Times New Roman"/>
          <w:sz w:val="24"/>
        </w:rPr>
        <w:t>1200N</w:t>
      </w:r>
      <w:r>
        <w:rPr>
          <w:rFonts w:ascii="Times New Roman" w:eastAsia="新宋体" w:hAnsi="新宋体" w:hint="eastAsia"/>
          <w:sz w:val="24"/>
        </w:rPr>
        <w:t>的杠铃匀速举高了</w:t>
      </w:r>
      <w:r>
        <w:rPr>
          <w:rFonts w:ascii="Times New Roman" w:eastAsia="新宋体" w:hAnsi="Times New Roman"/>
          <w:sz w:val="24"/>
        </w:rPr>
        <w:t>2m</w:t>
      </w:r>
      <w:r>
        <w:rPr>
          <w:rFonts w:ascii="Times New Roman" w:eastAsia="新宋体" w:hAnsi="新宋体" w:hint="eastAsia"/>
          <w:sz w:val="24"/>
        </w:rPr>
        <w:t>，在空中停留了</w:t>
      </w:r>
      <w:r>
        <w:rPr>
          <w:rFonts w:ascii="Times New Roman" w:eastAsia="新宋体" w:hAnsi="Times New Roman"/>
          <w:sz w:val="24"/>
        </w:rPr>
        <w:t>3s</w:t>
      </w:r>
      <w:r>
        <w:rPr>
          <w:rFonts w:ascii="Times New Roman" w:eastAsia="新宋体" w:hAnsi="新宋体" w:hint="eastAsia"/>
          <w:sz w:val="24"/>
        </w:rPr>
        <w:t>。前</w:t>
      </w:r>
      <w:r>
        <w:rPr>
          <w:rFonts w:ascii="Times New Roman" w:eastAsia="新宋体" w:hAnsi="Times New Roman"/>
          <w:sz w:val="24"/>
        </w:rPr>
        <w:t>2s</w:t>
      </w:r>
      <w:r>
        <w:rPr>
          <w:rFonts w:ascii="Times New Roman" w:eastAsia="新宋体" w:hAnsi="新宋体" w:hint="eastAsia"/>
          <w:sz w:val="24"/>
        </w:rPr>
        <w:t>内的功率是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W</w:t>
      </w:r>
      <w:r>
        <w:rPr>
          <w:rFonts w:ascii="Times New Roman" w:eastAsia="新宋体" w:hAnsi="新宋体" w:hint="eastAsia"/>
          <w:sz w:val="24"/>
        </w:rPr>
        <w:t>；在空中停留</w:t>
      </w:r>
      <w:r>
        <w:rPr>
          <w:rFonts w:ascii="Times New Roman" w:eastAsia="新宋体" w:hAnsi="Times New Roman"/>
          <w:sz w:val="24"/>
        </w:rPr>
        <w:t>3s</w:t>
      </w:r>
      <w:r>
        <w:rPr>
          <w:rFonts w:ascii="Times New Roman" w:eastAsia="新宋体" w:hAnsi="新宋体" w:hint="eastAsia"/>
          <w:sz w:val="24"/>
        </w:rPr>
        <w:t>所做的功</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凉山州）</w:t>
      </w:r>
      <w:r>
        <w:rPr>
          <w:rFonts w:ascii="Times New Roman" w:eastAsia="新宋体" w:hAnsi="Times New Roman"/>
          <w:sz w:val="24"/>
        </w:rPr>
        <w:t>“</w:t>
      </w:r>
      <w:r>
        <w:rPr>
          <w:rFonts w:ascii="Times New Roman" w:eastAsia="新宋体" w:hAnsi="新宋体" w:hint="eastAsia"/>
          <w:sz w:val="24"/>
        </w:rPr>
        <w:t>绿色环保，低碳出行。</w:t>
      </w:r>
      <w:r>
        <w:rPr>
          <w:rFonts w:ascii="Times New Roman" w:eastAsia="新宋体" w:hAnsi="Times New Roman"/>
          <w:sz w:val="24"/>
        </w:rPr>
        <w:t>”</w:t>
      </w:r>
      <w:r>
        <w:rPr>
          <w:rFonts w:ascii="Times New Roman" w:eastAsia="新宋体" w:hAnsi="新宋体" w:hint="eastAsia"/>
          <w:sz w:val="24"/>
        </w:rPr>
        <w:t>一辆纯电动公交车在水平路面上匀速行驶，发动机的功率为</w:t>
      </w:r>
      <w:r>
        <w:rPr>
          <w:rFonts w:ascii="Times New Roman" w:eastAsia="新宋体" w:hAnsi="Times New Roman"/>
          <w:sz w:val="24"/>
        </w:rPr>
        <w:t>200kW</w:t>
      </w:r>
      <w:r>
        <w:rPr>
          <w:rFonts w:ascii="Times New Roman" w:eastAsia="新宋体" w:hAnsi="新宋体" w:hint="eastAsia"/>
          <w:sz w:val="24"/>
        </w:rPr>
        <w:t>，速度为</w:t>
      </w:r>
      <w:r>
        <w:rPr>
          <w:rFonts w:ascii="Times New Roman" w:eastAsia="新宋体" w:hAnsi="Times New Roman"/>
          <w:sz w:val="24"/>
        </w:rPr>
        <w:t>72km/h</w:t>
      </w:r>
      <w:r>
        <w:rPr>
          <w:rFonts w:ascii="Times New Roman" w:eastAsia="新宋体" w:hAnsi="新宋体" w:hint="eastAsia"/>
          <w:sz w:val="24"/>
        </w:rPr>
        <w:t>。公交车行驶</w:t>
      </w:r>
      <w:r>
        <w:rPr>
          <w:rFonts w:ascii="Times New Roman" w:eastAsia="新宋体" w:hAnsi="Times New Roman"/>
          <w:sz w:val="24"/>
        </w:rPr>
        <w:t>1h</w:t>
      </w:r>
      <w:r>
        <w:rPr>
          <w:rFonts w:ascii="Times New Roman" w:eastAsia="新宋体" w:hAnsi="新宋体" w:hint="eastAsia"/>
          <w:sz w:val="24"/>
        </w:rPr>
        <w:t>，发动机做的功为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，公交车行驶的路程为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m</w:t>
      </w:r>
      <w:r>
        <w:rPr>
          <w:rFonts w:ascii="Times New Roman" w:eastAsia="新宋体" w:hAnsi="新宋体" w:hint="eastAsia"/>
          <w:sz w:val="24"/>
        </w:rPr>
        <w:t>。</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5</w:t>
      </w:r>
      <w:r>
        <w:rPr>
          <w:rFonts w:ascii="Times New Roman" w:eastAsia="新宋体" w:hAnsi="新宋体" w:hint="eastAsia"/>
          <w:sz w:val="24"/>
        </w:rPr>
        <w:t>．甲乙两辆汽车匀速直线行驶，它们的功率之比为</w:t>
      </w:r>
      <w:r>
        <w:rPr>
          <w:rFonts w:ascii="Times New Roman" w:eastAsia="新宋体" w:hAnsi="Times New Roman"/>
          <w:sz w:val="24"/>
        </w:rPr>
        <w:t>5</w:t>
      </w:r>
      <w:r>
        <w:rPr>
          <w:rFonts w:ascii="Times New Roman" w:eastAsia="新宋体" w:hAnsi="新宋体" w:hint="eastAsia"/>
          <w:sz w:val="24"/>
        </w:rPr>
        <w:t>：</w:t>
      </w:r>
      <w:r>
        <w:rPr>
          <w:rFonts w:ascii="Times New Roman" w:eastAsia="新宋体" w:hAnsi="Times New Roman"/>
          <w:sz w:val="24"/>
        </w:rPr>
        <w:t>4</w:t>
      </w:r>
      <w:r>
        <w:rPr>
          <w:rFonts w:ascii="Times New Roman" w:eastAsia="新宋体" w:hAnsi="新宋体" w:hint="eastAsia"/>
          <w:sz w:val="24"/>
        </w:rPr>
        <w:t>，受到的阻力之比为</w:t>
      </w:r>
      <w:r>
        <w:rPr>
          <w:rFonts w:ascii="Times New Roman" w:eastAsia="新宋体" w:hAnsi="Times New Roman"/>
          <w:sz w:val="24"/>
        </w:rPr>
        <w:t>5</w:t>
      </w: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，则两辆汽车行驶的速度之比为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安徽）新材料碳纤维具有高强度、高耐热、密度小等特性。一架由碳纤维材料制造的小型无人机，质量为</w:t>
      </w:r>
      <w:r>
        <w:rPr>
          <w:rFonts w:ascii="Times New Roman" w:eastAsia="新宋体" w:hAnsi="Times New Roman"/>
          <w:sz w:val="24"/>
        </w:rPr>
        <w:t>2kg</w:t>
      </w:r>
      <w:r>
        <w:rPr>
          <w:rFonts w:ascii="Times New Roman" w:eastAsia="新宋体" w:hAnsi="新宋体" w:hint="eastAsia"/>
          <w:sz w:val="24"/>
        </w:rPr>
        <w:t>，功率为</w:t>
      </w:r>
      <w:r>
        <w:rPr>
          <w:rFonts w:ascii="Times New Roman" w:eastAsia="新宋体" w:hAnsi="Times New Roman"/>
          <w:sz w:val="24"/>
        </w:rPr>
        <w:t>40W</w:t>
      </w:r>
      <w:r>
        <w:rPr>
          <w:rFonts w:ascii="Times New Roman" w:eastAsia="新宋体" w:hAnsi="新宋体" w:hint="eastAsia"/>
          <w:sz w:val="24"/>
        </w:rPr>
        <w:t>，则该无人机在</w:t>
      </w:r>
      <w:r>
        <w:rPr>
          <w:rFonts w:ascii="Times New Roman" w:eastAsia="新宋体" w:hAnsi="Times New Roman"/>
          <w:sz w:val="24"/>
        </w:rPr>
        <w:t>5s</w:t>
      </w:r>
      <w:r>
        <w:rPr>
          <w:rFonts w:ascii="Times New Roman" w:eastAsia="新宋体" w:hAnsi="新宋体" w:hint="eastAsia"/>
          <w:sz w:val="24"/>
        </w:rPr>
        <w:t>内做功为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r>
        <w:rPr>
          <w:rFonts w:ascii="Times New Roman" w:eastAsia="新宋体" w:hAnsi="新宋体" w:hint="eastAsia"/>
          <w:sz w:val="24"/>
        </w:rPr>
        <w:lastRenderedPageBreak/>
        <w:t>可匀速竖直上升</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m</w:t>
      </w:r>
      <w:r>
        <w:rPr>
          <w:rFonts w:ascii="Times New Roman" w:eastAsia="新宋体" w:hAnsi="新宋体" w:hint="eastAsia"/>
          <w:sz w:val="24"/>
        </w:rPr>
        <w:t>。</w:t>
      </w:r>
    </w:p>
    <w:p w:rsidR="007715E9" w:rsidRDefault="007715E9" w:rsidP="007715E9">
      <w:pPr>
        <w:spacing w:line="360" w:lineRule="auto"/>
        <w:rPr>
          <w:rFonts w:ascii="Times New Roman" w:eastAsia="新宋体" w:hAnsi="Times New Roman"/>
          <w:sz w:val="24"/>
        </w:rPr>
      </w:pPr>
      <w:r>
        <w:rPr>
          <w:rFonts w:ascii="Times New Roman" w:eastAsia="新宋体" w:hAnsi="新宋体" w:hint="eastAsia"/>
          <w:b/>
          <w:sz w:val="24"/>
        </w:rPr>
        <w:t>二．选择题（共</w:t>
      </w:r>
      <w:r>
        <w:rPr>
          <w:rFonts w:ascii="Times New Roman" w:eastAsia="新宋体" w:hAnsi="Times New Roman"/>
          <w:b/>
          <w:sz w:val="24"/>
        </w:rPr>
        <w:t>8</w:t>
      </w:r>
      <w:r>
        <w:rPr>
          <w:rFonts w:ascii="Times New Roman" w:eastAsia="新宋体" w:hAnsi="新宋体" w:hint="eastAsia"/>
          <w:b/>
          <w:sz w:val="24"/>
        </w:rPr>
        <w:t>小题）</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7</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淄博）如图所示，</w:t>
      </w:r>
      <w:r>
        <w:rPr>
          <w:rFonts w:ascii="Times New Roman" w:eastAsia="新宋体" w:hAnsi="Times New Roman"/>
          <w:sz w:val="24"/>
        </w:rPr>
        <w:t>AC</w:t>
      </w:r>
      <w:r>
        <w:rPr>
          <w:rFonts w:ascii="Times New Roman" w:eastAsia="新宋体" w:hAnsi="新宋体" w:hint="eastAsia"/>
          <w:sz w:val="24"/>
        </w:rPr>
        <w:t>＞</w:t>
      </w:r>
      <w:r>
        <w:rPr>
          <w:rFonts w:ascii="Times New Roman" w:eastAsia="新宋体" w:hAnsi="Times New Roman"/>
          <w:sz w:val="24"/>
        </w:rPr>
        <w:t>BC</w:t>
      </w:r>
      <w:r>
        <w:rPr>
          <w:rFonts w:ascii="Times New Roman" w:eastAsia="新宋体" w:hAnsi="新宋体" w:hint="eastAsia"/>
          <w:sz w:val="24"/>
        </w:rPr>
        <w:t>，在相同时间内把同一物体分别沿斜面</w:t>
      </w:r>
      <w:r>
        <w:rPr>
          <w:rFonts w:ascii="Times New Roman" w:eastAsia="新宋体" w:hAnsi="Times New Roman"/>
          <w:sz w:val="24"/>
        </w:rPr>
        <w:t>AC</w:t>
      </w:r>
      <w:r>
        <w:rPr>
          <w:rFonts w:ascii="Times New Roman" w:eastAsia="新宋体" w:hAnsi="新宋体" w:hint="eastAsia"/>
          <w:sz w:val="24"/>
        </w:rPr>
        <w:t>、</w:t>
      </w:r>
      <w:r>
        <w:rPr>
          <w:rFonts w:ascii="Times New Roman" w:eastAsia="新宋体" w:hAnsi="Times New Roman"/>
          <w:sz w:val="24"/>
        </w:rPr>
        <w:t>BC</w:t>
      </w:r>
      <w:r>
        <w:rPr>
          <w:rFonts w:ascii="Times New Roman" w:eastAsia="新宋体" w:hAnsi="新宋体" w:hint="eastAsia"/>
          <w:sz w:val="24"/>
        </w:rPr>
        <w:t>匀速推上顶端，推力分别为</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，功率分别为</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新宋体" w:hint="eastAsia"/>
          <w:sz w:val="24"/>
        </w:rPr>
        <w:t>，在不考虑摩擦的情况下（　　）</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19225" cy="704850"/>
            <wp:effectExtent l="0" t="0" r="9525"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9225" cy="704850"/>
                    </a:xfrm>
                    <a:prstGeom prst="rect">
                      <a:avLst/>
                    </a:prstGeom>
                    <a:noFill/>
                    <a:ln>
                      <a:noFill/>
                    </a:ln>
                  </pic:spPr>
                </pic:pic>
              </a:graphicData>
            </a:graphic>
          </wp:inline>
        </w:drawing>
      </w:r>
    </w:p>
    <w:p w:rsidR="007715E9" w:rsidRDefault="007715E9" w:rsidP="007715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r>
    </w:p>
    <w:p w:rsidR="007715E9" w:rsidRDefault="007715E9" w:rsidP="007715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．小胖和小刚在物理课结束后，约了一场比试，从一楼跑步到五楼，比比谁的功率大。他们同时出发，结果又同时到达，又了解到，小胖的体重大于小刚。则在比赛过程中（　　）</w:t>
      </w:r>
    </w:p>
    <w:p w:rsidR="007715E9" w:rsidRDefault="007715E9" w:rsidP="007715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．小胖的功率大</w:t>
      </w:r>
      <w:r>
        <w:rPr>
          <w:rFonts w:ascii="Times New Roman" w:eastAsia="新宋体" w:hAnsi="Times New Roman"/>
          <w:sz w:val="24"/>
        </w:rPr>
        <w:tab/>
        <w:t>B</w:t>
      </w:r>
      <w:r>
        <w:rPr>
          <w:rFonts w:ascii="Times New Roman" w:eastAsia="新宋体" w:hAnsi="新宋体" w:hint="eastAsia"/>
          <w:sz w:val="24"/>
        </w:rPr>
        <w:t>．小刚的功率大</w:t>
      </w:r>
      <w:r>
        <w:rPr>
          <w:rFonts w:ascii="Times New Roman" w:eastAsia="新宋体" w:hAnsi="Times New Roman"/>
          <w:sz w:val="24"/>
        </w:rPr>
        <w:tab/>
      </w:r>
    </w:p>
    <w:p w:rsidR="007715E9" w:rsidRDefault="007715E9" w:rsidP="007715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．两人的功率一样大</w:t>
      </w:r>
      <w:r>
        <w:rPr>
          <w:rFonts w:ascii="Times New Roman" w:eastAsia="新宋体" w:hAnsi="Times New Roman"/>
          <w:sz w:val="24"/>
        </w:rPr>
        <w:tab/>
        <w:t>D</w:t>
      </w:r>
      <w:r>
        <w:rPr>
          <w:rFonts w:ascii="Times New Roman" w:eastAsia="新宋体" w:hAnsi="新宋体" w:hint="eastAsia"/>
          <w:sz w:val="24"/>
        </w:rPr>
        <w:t>．条件不足，无法判断</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．用弹簧测力计沿水平方向两次拉着同一物体在同一水平地面上运动，两次运动的</w:t>
      </w:r>
      <w:r>
        <w:rPr>
          <w:rFonts w:ascii="Times New Roman" w:eastAsia="新宋体" w:hAnsi="Times New Roman"/>
          <w:sz w:val="24"/>
        </w:rPr>
        <w:t>s</w:t>
      </w:r>
      <w:r>
        <w:rPr>
          <w:rFonts w:ascii="Times New Roman" w:eastAsia="新宋体" w:hAnsi="新宋体" w:hint="eastAsia"/>
          <w:sz w:val="24"/>
        </w:rPr>
        <w:t>﹣</w:t>
      </w:r>
      <w:r>
        <w:rPr>
          <w:rFonts w:ascii="Times New Roman" w:eastAsia="新宋体" w:hAnsi="Times New Roman"/>
          <w:sz w:val="24"/>
        </w:rPr>
        <w:t>t</w:t>
      </w:r>
      <w:proofErr w:type="gramStart"/>
      <w:r>
        <w:rPr>
          <w:rFonts w:ascii="Times New Roman" w:eastAsia="新宋体" w:hAnsi="新宋体" w:hint="eastAsia"/>
          <w:sz w:val="24"/>
        </w:rPr>
        <w:t>图象</w:t>
      </w:r>
      <w:proofErr w:type="gramEnd"/>
      <w:r>
        <w:rPr>
          <w:rFonts w:ascii="Times New Roman" w:eastAsia="新宋体" w:hAnsi="新宋体" w:hint="eastAsia"/>
          <w:sz w:val="24"/>
        </w:rPr>
        <w:t>如图所示，其对应的测力计示数分别为</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，功率分别为</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新宋体" w:hint="eastAsia"/>
          <w:sz w:val="24"/>
        </w:rPr>
        <w:t>，则它们的大小关系正确的是（　　）</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38225" cy="904875"/>
            <wp:effectExtent l="0" t="0" r="9525"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8225" cy="904875"/>
                    </a:xfrm>
                    <a:prstGeom prst="rect">
                      <a:avLst/>
                    </a:prstGeom>
                    <a:noFill/>
                    <a:ln>
                      <a:noFill/>
                    </a:ln>
                  </pic:spPr>
                </pic:pic>
              </a:graphicData>
            </a:graphic>
          </wp:inline>
        </w:drawing>
      </w:r>
    </w:p>
    <w:p w:rsidR="007715E9" w:rsidRDefault="007715E9" w:rsidP="007715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．两次物体运动的速度：</w:t>
      </w:r>
      <w:r>
        <w:rPr>
          <w:rFonts w:ascii="Times New Roman" w:eastAsia="新宋体" w:hAnsi="Times New Roman"/>
          <w:sz w:val="24"/>
        </w:rPr>
        <w:t>v</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v</w:t>
      </w:r>
      <w:r>
        <w:rPr>
          <w:rFonts w:ascii="Times New Roman" w:eastAsia="新宋体" w:hAnsi="Times New Roman"/>
          <w:sz w:val="24"/>
          <w:vertAlign w:val="subscript"/>
        </w:rPr>
        <w:t>2</w:t>
      </w:r>
      <w:r>
        <w:rPr>
          <w:rFonts w:ascii="Times New Roman" w:eastAsia="新宋体" w:hAnsi="Times New Roman"/>
          <w:sz w:val="24"/>
        </w:rPr>
        <w:tab/>
      </w:r>
    </w:p>
    <w:p w:rsidR="007715E9" w:rsidRDefault="007715E9" w:rsidP="007715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．两次物体所受的拉力：</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Times New Roman"/>
          <w:sz w:val="24"/>
        </w:rPr>
        <w:tab/>
      </w:r>
    </w:p>
    <w:p w:rsidR="007715E9" w:rsidRDefault="007715E9" w:rsidP="007715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．相同时间内两次拉力对物体所做的功：</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Times New Roman"/>
          <w:sz w:val="24"/>
        </w:rPr>
        <w:tab/>
      </w:r>
    </w:p>
    <w:p w:rsidR="007715E9" w:rsidRDefault="007715E9" w:rsidP="007715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．两次拉力做功功率：</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．甲、乙两台机器的功率之比为</w:t>
      </w: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，工作时间之比为</w:t>
      </w: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，它们的做功之比为（　　）</w:t>
      </w:r>
    </w:p>
    <w:p w:rsidR="007715E9" w:rsidRDefault="007715E9" w:rsidP="007715E9">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9</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Times New Roman"/>
          <w:sz w:val="24"/>
        </w:rPr>
        <w:tab/>
        <w:t>C</w:t>
      </w: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2</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．下列说法中，正确的是（　　）</w:t>
      </w:r>
    </w:p>
    <w:p w:rsidR="007715E9" w:rsidRDefault="007715E9" w:rsidP="007715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．做功多的机械功率一定大</w:t>
      </w:r>
      <w:r>
        <w:rPr>
          <w:rFonts w:ascii="Times New Roman" w:eastAsia="新宋体" w:hAnsi="Times New Roman"/>
          <w:sz w:val="24"/>
        </w:rPr>
        <w:tab/>
      </w:r>
    </w:p>
    <w:p w:rsidR="007715E9" w:rsidRDefault="007715E9" w:rsidP="007715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．功率小的机械做功一定慢</w:t>
      </w:r>
      <w:r>
        <w:rPr>
          <w:rFonts w:ascii="Times New Roman" w:eastAsia="新宋体" w:hAnsi="Times New Roman"/>
          <w:sz w:val="24"/>
        </w:rPr>
        <w:tab/>
      </w:r>
    </w:p>
    <w:p w:rsidR="007715E9" w:rsidRDefault="007715E9" w:rsidP="007715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．功率大的机械一定省力</w:t>
      </w:r>
      <w:r>
        <w:rPr>
          <w:rFonts w:ascii="Times New Roman" w:eastAsia="新宋体" w:hAnsi="Times New Roman"/>
          <w:sz w:val="24"/>
        </w:rPr>
        <w:tab/>
      </w:r>
    </w:p>
    <w:p w:rsidR="007715E9" w:rsidRDefault="007715E9" w:rsidP="007715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D</w:t>
      </w:r>
      <w:r>
        <w:rPr>
          <w:rFonts w:ascii="Times New Roman" w:eastAsia="新宋体" w:hAnsi="新宋体" w:hint="eastAsia"/>
          <w:sz w:val="24"/>
        </w:rPr>
        <w:t>．功率大的机械做功效率一定高</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．如图是小明和小</w:t>
      </w:r>
      <w:proofErr w:type="gramStart"/>
      <w:r>
        <w:rPr>
          <w:rFonts w:ascii="Times New Roman" w:eastAsia="新宋体" w:hAnsi="新宋体" w:hint="eastAsia"/>
          <w:sz w:val="24"/>
        </w:rPr>
        <w:t>亮利用</w:t>
      </w:r>
      <w:proofErr w:type="gramEnd"/>
      <w:r>
        <w:rPr>
          <w:rFonts w:ascii="Times New Roman" w:eastAsia="新宋体" w:hAnsi="新宋体" w:hint="eastAsia"/>
          <w:sz w:val="24"/>
        </w:rPr>
        <w:t>闪光照相机</w:t>
      </w:r>
      <w:proofErr w:type="gramStart"/>
      <w:r>
        <w:rPr>
          <w:rFonts w:ascii="Times New Roman" w:eastAsia="新宋体" w:hAnsi="新宋体" w:hint="eastAsia"/>
          <w:sz w:val="24"/>
        </w:rPr>
        <w:t>拍摄纸锥竖直</w:t>
      </w:r>
      <w:proofErr w:type="gramEnd"/>
      <w:r>
        <w:rPr>
          <w:rFonts w:ascii="Times New Roman" w:eastAsia="新宋体" w:hAnsi="新宋体" w:hint="eastAsia"/>
          <w:sz w:val="24"/>
        </w:rPr>
        <w:t>下落时的照片，下列</w:t>
      </w:r>
      <w:proofErr w:type="gramStart"/>
      <w:r>
        <w:rPr>
          <w:rFonts w:ascii="Times New Roman" w:eastAsia="新宋体" w:hAnsi="新宋体" w:hint="eastAsia"/>
          <w:sz w:val="24"/>
        </w:rPr>
        <w:t>关于纸锥在</w:t>
      </w:r>
      <w:proofErr w:type="gramEnd"/>
      <w:r>
        <w:rPr>
          <w:rFonts w:ascii="Times New Roman" w:eastAsia="新宋体" w:hAnsi="新宋体" w:hint="eastAsia"/>
          <w:sz w:val="24"/>
        </w:rPr>
        <w:t>竖直下落过程中重力做功功率随时间变化的</w:t>
      </w:r>
      <w:proofErr w:type="gramStart"/>
      <w:r>
        <w:rPr>
          <w:rFonts w:ascii="Times New Roman" w:eastAsia="新宋体" w:hAnsi="新宋体" w:hint="eastAsia"/>
          <w:sz w:val="24"/>
        </w:rPr>
        <w:t>图象</w:t>
      </w:r>
      <w:proofErr w:type="gramEnd"/>
      <w:r>
        <w:rPr>
          <w:rFonts w:ascii="Times New Roman" w:eastAsia="新宋体" w:hAnsi="新宋体" w:hint="eastAsia"/>
          <w:sz w:val="24"/>
        </w:rPr>
        <w:t>中正确的是（　　）</w:t>
      </w:r>
    </w:p>
    <w:p w:rsidR="007715E9" w:rsidRDefault="007715E9" w:rsidP="007715E9">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371475" cy="1409700"/>
            <wp:effectExtent l="0" t="0" r="952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475" cy="1409700"/>
                    </a:xfrm>
                    <a:prstGeom prst="rect">
                      <a:avLst/>
                    </a:prstGeom>
                    <a:noFill/>
                    <a:ln>
                      <a:noFill/>
                    </a:ln>
                  </pic:spPr>
                </pic:pic>
              </a:graphicData>
            </a:graphic>
          </wp:inline>
        </w:drawing>
      </w:r>
    </w:p>
    <w:p w:rsidR="007715E9" w:rsidRDefault="007715E9" w:rsidP="007715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noProof/>
          <w:sz w:val="24"/>
        </w:rPr>
        <w:drawing>
          <wp:inline distT="0" distB="0" distL="0" distR="0">
            <wp:extent cx="904875" cy="895350"/>
            <wp:effectExtent l="0" t="0" r="9525"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4875" cy="895350"/>
                    </a:xfrm>
                    <a:prstGeom prst="rect">
                      <a:avLst/>
                    </a:prstGeom>
                    <a:noFill/>
                    <a:ln>
                      <a:noFill/>
                    </a:ln>
                  </pic:spPr>
                </pic:pic>
              </a:graphicData>
            </a:graphic>
          </wp:inline>
        </w:drawing>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noProof/>
          <w:sz w:val="24"/>
        </w:rPr>
        <w:drawing>
          <wp:inline distT="0" distB="0" distL="0" distR="0">
            <wp:extent cx="904875" cy="914400"/>
            <wp:effectExtent l="0" t="0" r="9525"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4875" cy="914400"/>
                    </a:xfrm>
                    <a:prstGeom prst="rect">
                      <a:avLst/>
                    </a:prstGeom>
                    <a:noFill/>
                    <a:ln>
                      <a:noFill/>
                    </a:ln>
                  </pic:spPr>
                </pic:pic>
              </a:graphicData>
            </a:graphic>
          </wp:inline>
        </w:drawing>
      </w:r>
      <w:r>
        <w:rPr>
          <w:rFonts w:ascii="Times New Roman" w:eastAsia="新宋体" w:hAnsi="Times New Roman"/>
          <w:sz w:val="24"/>
        </w:rPr>
        <w:tab/>
      </w:r>
    </w:p>
    <w:p w:rsidR="007715E9" w:rsidRDefault="007715E9" w:rsidP="007715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noProof/>
          <w:sz w:val="24"/>
        </w:rPr>
        <w:drawing>
          <wp:inline distT="0" distB="0" distL="0" distR="0">
            <wp:extent cx="904875" cy="914400"/>
            <wp:effectExtent l="0" t="0" r="9525"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4875" cy="914400"/>
                    </a:xfrm>
                    <a:prstGeom prst="rect">
                      <a:avLst/>
                    </a:prstGeom>
                    <a:noFill/>
                    <a:ln>
                      <a:noFill/>
                    </a:ln>
                  </pic:spPr>
                </pic:pic>
              </a:graphicData>
            </a:graphic>
          </wp:inline>
        </w:drawing>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noProof/>
          <w:sz w:val="24"/>
        </w:rPr>
        <w:drawing>
          <wp:inline distT="0" distB="0" distL="0" distR="0">
            <wp:extent cx="904875" cy="895350"/>
            <wp:effectExtent l="0" t="0" r="9525"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04875" cy="895350"/>
                    </a:xfrm>
                    <a:prstGeom prst="rect">
                      <a:avLst/>
                    </a:prstGeom>
                    <a:noFill/>
                    <a:ln>
                      <a:noFill/>
                    </a:ln>
                  </pic:spPr>
                </pic:pic>
              </a:graphicData>
            </a:graphic>
          </wp:inline>
        </w:drawing>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．汽车以恒定功率爬坡时要采用低挡上坡，这样做是为了（　　）</w:t>
      </w:r>
    </w:p>
    <w:p w:rsidR="007715E9" w:rsidRDefault="007715E9" w:rsidP="007715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．增大汽车惯性</w:t>
      </w:r>
      <w:r>
        <w:rPr>
          <w:rFonts w:ascii="Times New Roman" w:eastAsia="新宋体" w:hAnsi="Times New Roman"/>
          <w:sz w:val="24"/>
        </w:rPr>
        <w:tab/>
        <w:t>B</w:t>
      </w:r>
      <w:r>
        <w:rPr>
          <w:rFonts w:ascii="Times New Roman" w:eastAsia="新宋体" w:hAnsi="新宋体" w:hint="eastAsia"/>
          <w:sz w:val="24"/>
        </w:rPr>
        <w:t>．减小汽车牵引力</w:t>
      </w:r>
      <w:r>
        <w:rPr>
          <w:rFonts w:ascii="Times New Roman" w:eastAsia="新宋体" w:hAnsi="Times New Roman"/>
          <w:sz w:val="24"/>
        </w:rPr>
        <w:tab/>
      </w:r>
    </w:p>
    <w:p w:rsidR="007715E9" w:rsidRDefault="007715E9" w:rsidP="007715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．增大汽车速度</w:t>
      </w:r>
      <w:r>
        <w:rPr>
          <w:rFonts w:ascii="Times New Roman" w:eastAsia="新宋体" w:hAnsi="Times New Roman"/>
          <w:sz w:val="24"/>
        </w:rPr>
        <w:tab/>
        <w:t>D</w:t>
      </w:r>
      <w:r>
        <w:rPr>
          <w:rFonts w:ascii="Times New Roman" w:eastAsia="新宋体" w:hAnsi="新宋体" w:hint="eastAsia"/>
          <w:sz w:val="24"/>
        </w:rPr>
        <w:t>．增大汽车牵引力</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新宋体" w:hint="eastAsia"/>
          <w:sz w:val="24"/>
        </w:rPr>
        <w:t>．班里组织一次比赛活动，从一楼登上三楼，看谁的功率最大。为此，需要测量一些物理量，下列物理量中必须测量的是：①三楼地面到</w:t>
      </w:r>
      <w:proofErr w:type="gramStart"/>
      <w:r>
        <w:rPr>
          <w:rFonts w:ascii="Times New Roman" w:eastAsia="新宋体" w:hAnsi="新宋体" w:hint="eastAsia"/>
          <w:sz w:val="24"/>
        </w:rPr>
        <w:t>一</w:t>
      </w:r>
      <w:proofErr w:type="gramEnd"/>
      <w:r>
        <w:rPr>
          <w:rFonts w:ascii="Times New Roman" w:eastAsia="新宋体" w:hAnsi="新宋体" w:hint="eastAsia"/>
          <w:sz w:val="24"/>
        </w:rPr>
        <w:t>楼地面的高度。②从一楼到达三楼所用的时间。③每个同学的质量或体重。④一楼到三楼楼梯的长度。（　　）</w:t>
      </w:r>
    </w:p>
    <w:p w:rsidR="007715E9" w:rsidRDefault="007715E9" w:rsidP="007715E9">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．②④</w:t>
      </w:r>
      <w:r>
        <w:rPr>
          <w:rFonts w:ascii="Times New Roman" w:eastAsia="新宋体" w:hAnsi="Times New Roman"/>
          <w:sz w:val="24"/>
        </w:rPr>
        <w:tab/>
        <w:t>B</w:t>
      </w:r>
      <w:r>
        <w:rPr>
          <w:rFonts w:ascii="Times New Roman" w:eastAsia="新宋体" w:hAnsi="新宋体" w:hint="eastAsia"/>
          <w:sz w:val="24"/>
        </w:rPr>
        <w:t>．②③</w:t>
      </w:r>
      <w:r>
        <w:rPr>
          <w:rFonts w:ascii="Times New Roman" w:eastAsia="新宋体" w:hAnsi="Times New Roman"/>
          <w:sz w:val="24"/>
        </w:rPr>
        <w:tab/>
        <w:t>C</w:t>
      </w:r>
      <w:r>
        <w:rPr>
          <w:rFonts w:ascii="Times New Roman" w:eastAsia="新宋体" w:hAnsi="新宋体" w:hint="eastAsia"/>
          <w:sz w:val="24"/>
        </w:rPr>
        <w:t>．③④</w:t>
      </w:r>
      <w:r>
        <w:rPr>
          <w:rFonts w:ascii="Times New Roman" w:eastAsia="新宋体" w:hAnsi="Times New Roman"/>
          <w:sz w:val="24"/>
        </w:rPr>
        <w:tab/>
        <w:t>D</w:t>
      </w:r>
      <w:r>
        <w:rPr>
          <w:rFonts w:ascii="Times New Roman" w:eastAsia="新宋体" w:hAnsi="新宋体" w:hint="eastAsia"/>
          <w:sz w:val="24"/>
        </w:rPr>
        <w:t>．①④</w:t>
      </w:r>
    </w:p>
    <w:p w:rsidR="007715E9" w:rsidRDefault="007715E9" w:rsidP="007715E9">
      <w:pPr>
        <w:spacing w:line="360" w:lineRule="auto"/>
        <w:rPr>
          <w:rFonts w:ascii="Times New Roman" w:eastAsia="新宋体" w:hAnsi="Times New Roman"/>
          <w:sz w:val="24"/>
        </w:rPr>
      </w:pPr>
      <w:r>
        <w:rPr>
          <w:rFonts w:ascii="Times New Roman" w:eastAsia="新宋体" w:hAnsi="新宋体" w:hint="eastAsia"/>
          <w:b/>
          <w:sz w:val="24"/>
        </w:rPr>
        <w:t>三．实验探究题（共</w:t>
      </w:r>
      <w:r>
        <w:rPr>
          <w:rFonts w:ascii="Times New Roman" w:eastAsia="新宋体" w:hAnsi="Times New Roman"/>
          <w:b/>
          <w:sz w:val="24"/>
        </w:rPr>
        <w:t>2</w:t>
      </w:r>
      <w:r>
        <w:rPr>
          <w:rFonts w:ascii="Times New Roman" w:eastAsia="新宋体" w:hAnsi="新宋体" w:hint="eastAsia"/>
          <w:b/>
          <w:sz w:val="24"/>
        </w:rPr>
        <w:t>小题）</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新宋体" w:hint="eastAsia"/>
          <w:sz w:val="24"/>
        </w:rPr>
        <w:t>．为制定执行健身计划，李教授和他的女儿需要测量从一楼跑到</w:t>
      </w:r>
      <w:r>
        <w:rPr>
          <w:rFonts w:ascii="Times New Roman" w:eastAsia="新宋体" w:hAnsi="Times New Roman"/>
          <w:sz w:val="24"/>
        </w:rPr>
        <w:t>3</w:t>
      </w:r>
      <w:r>
        <w:rPr>
          <w:rFonts w:ascii="Times New Roman" w:eastAsia="新宋体" w:hAnsi="新宋体" w:hint="eastAsia"/>
          <w:sz w:val="24"/>
        </w:rPr>
        <w:t>楼的功率，为此：</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）如果李教授和他女儿的质量都已经知道，手中有一个厘米刻度尺，他们还需要的测量工具是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）请帮助他们把所需要测量的物理量和需要计算的物理量填入下面的表格，并注明需要用到的符号和单位。</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065"/>
        <w:gridCol w:w="1170"/>
        <w:gridCol w:w="1125"/>
        <w:gridCol w:w="1170"/>
        <w:gridCol w:w="1215"/>
        <w:gridCol w:w="1875"/>
        <w:gridCol w:w="85"/>
        <w:gridCol w:w="85"/>
      </w:tblGrid>
      <w:tr w:rsidR="007715E9" w:rsidTr="007715E9">
        <w:trPr>
          <w:gridAfter w:val="2"/>
          <w:wAfter w:w="170" w:type="dxa"/>
        </w:trPr>
        <w:tc>
          <w:tcPr>
            <w:tcW w:w="1065" w:type="dxa"/>
            <w:tcBorders>
              <w:top w:val="single" w:sz="2" w:space="0" w:color="000000"/>
              <w:left w:val="single" w:sz="2" w:space="0" w:color="000000"/>
              <w:bottom w:val="single" w:sz="2" w:space="0" w:color="000000"/>
              <w:right w:val="single" w:sz="2" w:space="0" w:color="000000"/>
            </w:tcBorders>
            <w:hideMark/>
          </w:tcPr>
          <w:p w:rsidR="007715E9" w:rsidRDefault="007715E9">
            <w:pPr>
              <w:spacing w:line="360" w:lineRule="auto"/>
              <w:jc w:val="center"/>
              <w:rPr>
                <w:rFonts w:ascii="Times New Roman" w:eastAsia="新宋体" w:hAnsi="Times New Roman"/>
                <w:sz w:val="24"/>
              </w:rPr>
            </w:pPr>
            <w:r>
              <w:rPr>
                <w:rFonts w:ascii="Times New Roman" w:eastAsia="新宋体" w:hAnsi="新宋体" w:hint="eastAsia"/>
                <w:sz w:val="24"/>
              </w:rPr>
              <w:t>物理量</w:t>
            </w:r>
          </w:p>
        </w:tc>
        <w:tc>
          <w:tcPr>
            <w:tcW w:w="1170" w:type="dxa"/>
            <w:tcBorders>
              <w:top w:val="single" w:sz="2" w:space="0" w:color="000000"/>
              <w:left w:val="single" w:sz="2" w:space="0" w:color="000000"/>
              <w:bottom w:val="single" w:sz="2" w:space="0" w:color="000000"/>
              <w:right w:val="single" w:sz="2" w:space="0" w:color="000000"/>
            </w:tcBorders>
            <w:hideMark/>
          </w:tcPr>
          <w:p w:rsidR="007715E9" w:rsidRDefault="007715E9">
            <w:pPr>
              <w:spacing w:line="360" w:lineRule="auto"/>
              <w:jc w:val="center"/>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p>
        </w:tc>
        <w:tc>
          <w:tcPr>
            <w:tcW w:w="1125" w:type="dxa"/>
            <w:tcBorders>
              <w:top w:val="single" w:sz="2" w:space="0" w:color="000000"/>
              <w:left w:val="single" w:sz="2" w:space="0" w:color="000000"/>
              <w:bottom w:val="single" w:sz="2" w:space="0" w:color="000000"/>
              <w:right w:val="single" w:sz="2" w:space="0" w:color="000000"/>
            </w:tcBorders>
            <w:hideMark/>
          </w:tcPr>
          <w:p w:rsidR="007715E9" w:rsidRDefault="007715E9">
            <w:pPr>
              <w:spacing w:line="360" w:lineRule="auto"/>
              <w:jc w:val="center"/>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p>
        </w:tc>
        <w:tc>
          <w:tcPr>
            <w:tcW w:w="1170" w:type="dxa"/>
            <w:tcBorders>
              <w:top w:val="single" w:sz="2" w:space="0" w:color="000000"/>
              <w:left w:val="single" w:sz="2" w:space="0" w:color="000000"/>
              <w:bottom w:val="single" w:sz="2" w:space="0" w:color="000000"/>
              <w:right w:val="single" w:sz="2" w:space="0" w:color="000000"/>
            </w:tcBorders>
            <w:hideMark/>
          </w:tcPr>
          <w:p w:rsidR="007715E9" w:rsidRDefault="007715E9">
            <w:pPr>
              <w:spacing w:line="360" w:lineRule="auto"/>
              <w:jc w:val="center"/>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p>
        </w:tc>
        <w:tc>
          <w:tcPr>
            <w:tcW w:w="1215" w:type="dxa"/>
            <w:tcBorders>
              <w:top w:val="single" w:sz="2" w:space="0" w:color="000000"/>
              <w:left w:val="single" w:sz="2" w:space="0" w:color="000000"/>
              <w:bottom w:val="single" w:sz="2" w:space="0" w:color="000000"/>
              <w:right w:val="single" w:sz="2" w:space="0" w:color="000000"/>
            </w:tcBorders>
            <w:hideMark/>
          </w:tcPr>
          <w:p w:rsidR="007715E9" w:rsidRDefault="007715E9">
            <w:pPr>
              <w:spacing w:line="360" w:lineRule="auto"/>
              <w:jc w:val="center"/>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p>
        </w:tc>
        <w:tc>
          <w:tcPr>
            <w:tcW w:w="1875" w:type="dxa"/>
            <w:vMerge w:val="restart"/>
            <w:tcBorders>
              <w:top w:val="single" w:sz="2" w:space="0" w:color="000000"/>
              <w:left w:val="single" w:sz="2" w:space="0" w:color="000000"/>
              <w:bottom w:val="single" w:sz="2" w:space="0" w:color="000000"/>
              <w:right w:val="single" w:sz="2" w:space="0" w:color="000000"/>
            </w:tcBorders>
            <w:hideMark/>
          </w:tcPr>
          <w:p w:rsidR="007715E9" w:rsidRDefault="007715E9">
            <w:pPr>
              <w:spacing w:line="360" w:lineRule="auto"/>
              <w:jc w:val="center"/>
              <w:rPr>
                <w:rFonts w:ascii="Times New Roman" w:eastAsia="新宋体" w:hAnsi="Times New Roman"/>
                <w:sz w:val="24"/>
              </w:rPr>
            </w:pPr>
            <w:r>
              <w:rPr>
                <w:rFonts w:ascii="Times New Roman" w:eastAsia="新宋体" w:hAnsi="Times New Roman"/>
                <w:noProof/>
                <w:sz w:val="24"/>
              </w:rPr>
              <w:drawing>
                <wp:inline distT="0" distB="0" distL="0" distR="0">
                  <wp:extent cx="1028700" cy="101917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28700" cy="1019175"/>
                          </a:xfrm>
                          <a:prstGeom prst="rect">
                            <a:avLst/>
                          </a:prstGeom>
                          <a:noFill/>
                          <a:ln>
                            <a:noFill/>
                          </a:ln>
                        </pic:spPr>
                      </pic:pic>
                    </a:graphicData>
                  </a:graphic>
                </wp:inline>
              </w:drawing>
            </w:r>
          </w:p>
        </w:tc>
      </w:tr>
      <w:tr w:rsidR="007715E9" w:rsidTr="007715E9">
        <w:trPr>
          <w:gridAfter w:val="1"/>
          <w:wAfter w:w="85" w:type="dxa"/>
        </w:trPr>
        <w:tc>
          <w:tcPr>
            <w:tcW w:w="1065" w:type="dxa"/>
            <w:tcBorders>
              <w:top w:val="single" w:sz="2" w:space="0" w:color="000000"/>
              <w:left w:val="single" w:sz="2" w:space="0" w:color="000000"/>
              <w:bottom w:val="single" w:sz="2" w:space="0" w:color="000000"/>
              <w:right w:val="single" w:sz="2" w:space="0" w:color="000000"/>
            </w:tcBorders>
            <w:hideMark/>
          </w:tcPr>
          <w:p w:rsidR="007715E9" w:rsidRDefault="007715E9">
            <w:pPr>
              <w:spacing w:line="360" w:lineRule="auto"/>
              <w:jc w:val="center"/>
              <w:rPr>
                <w:rFonts w:ascii="Times New Roman" w:eastAsia="新宋体" w:hAnsi="Times New Roman"/>
                <w:sz w:val="24"/>
              </w:rPr>
            </w:pPr>
            <w:r>
              <w:rPr>
                <w:rFonts w:ascii="Times New Roman" w:eastAsia="新宋体" w:hAnsi="新宋体" w:hint="eastAsia"/>
                <w:sz w:val="24"/>
              </w:rPr>
              <w:lastRenderedPageBreak/>
              <w:t>李教授</w:t>
            </w:r>
          </w:p>
        </w:tc>
        <w:tc>
          <w:tcPr>
            <w:tcW w:w="1170" w:type="dxa"/>
            <w:tcBorders>
              <w:top w:val="single" w:sz="2" w:space="0" w:color="000000"/>
              <w:left w:val="single" w:sz="2" w:space="0" w:color="000000"/>
              <w:bottom w:val="single" w:sz="2" w:space="0" w:color="000000"/>
              <w:right w:val="single" w:sz="2" w:space="0" w:color="000000"/>
            </w:tcBorders>
          </w:tcPr>
          <w:p w:rsidR="007715E9" w:rsidRDefault="007715E9">
            <w:pPr>
              <w:spacing w:line="360" w:lineRule="auto"/>
              <w:jc w:val="center"/>
              <w:rPr>
                <w:rFonts w:ascii="Times New Roman" w:eastAsia="新宋体" w:hAnsi="Times New Roman"/>
                <w:sz w:val="24"/>
              </w:rPr>
            </w:pPr>
          </w:p>
        </w:tc>
        <w:tc>
          <w:tcPr>
            <w:tcW w:w="1125" w:type="dxa"/>
            <w:tcBorders>
              <w:top w:val="single" w:sz="2" w:space="0" w:color="000000"/>
              <w:left w:val="single" w:sz="2" w:space="0" w:color="000000"/>
              <w:bottom w:val="single" w:sz="2" w:space="0" w:color="000000"/>
              <w:right w:val="single" w:sz="2" w:space="0" w:color="000000"/>
            </w:tcBorders>
          </w:tcPr>
          <w:p w:rsidR="007715E9" w:rsidRDefault="007715E9">
            <w:pPr>
              <w:spacing w:line="360" w:lineRule="auto"/>
              <w:jc w:val="center"/>
              <w:rPr>
                <w:rFonts w:ascii="Times New Roman" w:eastAsia="新宋体" w:hAnsi="Times New Roman"/>
                <w:sz w:val="24"/>
              </w:rPr>
            </w:pPr>
          </w:p>
        </w:tc>
        <w:tc>
          <w:tcPr>
            <w:tcW w:w="1170" w:type="dxa"/>
            <w:tcBorders>
              <w:top w:val="single" w:sz="2" w:space="0" w:color="000000"/>
              <w:left w:val="single" w:sz="2" w:space="0" w:color="000000"/>
              <w:bottom w:val="single" w:sz="2" w:space="0" w:color="000000"/>
              <w:right w:val="single" w:sz="2" w:space="0" w:color="000000"/>
            </w:tcBorders>
          </w:tcPr>
          <w:p w:rsidR="007715E9" w:rsidRDefault="007715E9">
            <w:pPr>
              <w:spacing w:line="360" w:lineRule="auto"/>
              <w:jc w:val="center"/>
              <w:rPr>
                <w:rFonts w:ascii="Times New Roman" w:eastAsia="新宋体" w:hAnsi="Times New Roman"/>
                <w:sz w:val="24"/>
              </w:rPr>
            </w:pPr>
          </w:p>
        </w:tc>
        <w:tc>
          <w:tcPr>
            <w:tcW w:w="1215" w:type="dxa"/>
            <w:tcBorders>
              <w:top w:val="single" w:sz="2" w:space="0" w:color="000000"/>
              <w:left w:val="single" w:sz="2" w:space="0" w:color="000000"/>
              <w:bottom w:val="single" w:sz="2" w:space="0" w:color="000000"/>
              <w:right w:val="single" w:sz="2" w:space="0" w:color="000000"/>
            </w:tcBorders>
          </w:tcPr>
          <w:p w:rsidR="007715E9" w:rsidRDefault="007715E9">
            <w:pPr>
              <w:spacing w:line="360" w:lineRule="auto"/>
              <w:jc w:val="center"/>
              <w:rPr>
                <w:rFonts w:ascii="Times New Roman" w:eastAsia="新宋体" w:hAnsi="Times New Roman"/>
                <w:sz w:val="24"/>
              </w:rPr>
            </w:pPr>
          </w:p>
        </w:tc>
        <w:tc>
          <w:tcPr>
            <w:tcW w:w="1875" w:type="dxa"/>
            <w:vMerge/>
            <w:tcBorders>
              <w:top w:val="single" w:sz="2" w:space="0" w:color="000000"/>
              <w:left w:val="single" w:sz="2" w:space="0" w:color="000000"/>
              <w:bottom w:val="single" w:sz="2" w:space="0" w:color="000000"/>
              <w:right w:val="single" w:sz="2" w:space="0" w:color="000000"/>
            </w:tcBorders>
            <w:vAlign w:val="center"/>
            <w:hideMark/>
          </w:tcPr>
          <w:p w:rsidR="007715E9" w:rsidRDefault="007715E9">
            <w:pPr>
              <w:widowControl/>
              <w:jc w:val="left"/>
              <w:rPr>
                <w:rFonts w:ascii="Times New Roman" w:eastAsia="新宋体" w:hAnsi="Times New Roman"/>
                <w:sz w:val="24"/>
              </w:rPr>
            </w:pPr>
          </w:p>
        </w:tc>
        <w:tc>
          <w:tcPr>
            <w:tcW w:w="85" w:type="dxa"/>
            <w:vMerge w:val="restart"/>
            <w:tcBorders>
              <w:top w:val="single" w:sz="2" w:space="0" w:color="000000"/>
              <w:left w:val="single" w:sz="2" w:space="0" w:color="000000"/>
              <w:bottom w:val="single" w:sz="2" w:space="0" w:color="000000"/>
              <w:right w:val="single" w:sz="2" w:space="0" w:color="000000"/>
            </w:tcBorders>
          </w:tcPr>
          <w:p w:rsidR="007715E9" w:rsidRDefault="007715E9">
            <w:pPr>
              <w:spacing w:line="360" w:lineRule="auto"/>
              <w:jc w:val="center"/>
              <w:rPr>
                <w:rFonts w:ascii="Times New Roman" w:eastAsia="新宋体" w:hAnsi="Times New Roman"/>
                <w:sz w:val="24"/>
              </w:rPr>
            </w:pPr>
          </w:p>
        </w:tc>
      </w:tr>
      <w:tr w:rsidR="007715E9" w:rsidTr="007715E9">
        <w:tc>
          <w:tcPr>
            <w:tcW w:w="1065" w:type="dxa"/>
            <w:tcBorders>
              <w:top w:val="single" w:sz="2" w:space="0" w:color="000000"/>
              <w:left w:val="single" w:sz="2" w:space="0" w:color="000000"/>
              <w:bottom w:val="single" w:sz="2" w:space="0" w:color="000000"/>
              <w:right w:val="single" w:sz="2" w:space="0" w:color="000000"/>
            </w:tcBorders>
            <w:hideMark/>
          </w:tcPr>
          <w:p w:rsidR="007715E9" w:rsidRDefault="007715E9">
            <w:pPr>
              <w:spacing w:line="360" w:lineRule="auto"/>
              <w:jc w:val="center"/>
              <w:rPr>
                <w:rFonts w:ascii="Times New Roman" w:eastAsia="新宋体" w:hAnsi="Times New Roman"/>
                <w:sz w:val="24"/>
              </w:rPr>
            </w:pPr>
            <w:r>
              <w:rPr>
                <w:rFonts w:ascii="Times New Roman" w:eastAsia="新宋体" w:hAnsi="新宋体" w:hint="eastAsia"/>
                <w:sz w:val="24"/>
              </w:rPr>
              <w:t>女儿</w:t>
            </w:r>
          </w:p>
        </w:tc>
        <w:tc>
          <w:tcPr>
            <w:tcW w:w="1170" w:type="dxa"/>
            <w:tcBorders>
              <w:top w:val="single" w:sz="2" w:space="0" w:color="000000"/>
              <w:left w:val="single" w:sz="2" w:space="0" w:color="000000"/>
              <w:bottom w:val="single" w:sz="2" w:space="0" w:color="000000"/>
              <w:right w:val="single" w:sz="2" w:space="0" w:color="000000"/>
            </w:tcBorders>
          </w:tcPr>
          <w:p w:rsidR="007715E9" w:rsidRDefault="007715E9">
            <w:pPr>
              <w:spacing w:line="360" w:lineRule="auto"/>
              <w:jc w:val="center"/>
              <w:rPr>
                <w:rFonts w:ascii="Times New Roman" w:eastAsia="新宋体" w:hAnsi="Times New Roman"/>
                <w:sz w:val="24"/>
              </w:rPr>
            </w:pPr>
          </w:p>
        </w:tc>
        <w:tc>
          <w:tcPr>
            <w:tcW w:w="1125" w:type="dxa"/>
            <w:tcBorders>
              <w:top w:val="single" w:sz="2" w:space="0" w:color="000000"/>
              <w:left w:val="single" w:sz="2" w:space="0" w:color="000000"/>
              <w:bottom w:val="single" w:sz="2" w:space="0" w:color="000000"/>
              <w:right w:val="single" w:sz="2" w:space="0" w:color="000000"/>
            </w:tcBorders>
          </w:tcPr>
          <w:p w:rsidR="007715E9" w:rsidRDefault="007715E9">
            <w:pPr>
              <w:spacing w:line="360" w:lineRule="auto"/>
              <w:jc w:val="center"/>
              <w:rPr>
                <w:rFonts w:ascii="Times New Roman" w:eastAsia="新宋体" w:hAnsi="Times New Roman"/>
                <w:sz w:val="24"/>
              </w:rPr>
            </w:pPr>
          </w:p>
        </w:tc>
        <w:tc>
          <w:tcPr>
            <w:tcW w:w="1170" w:type="dxa"/>
            <w:tcBorders>
              <w:top w:val="single" w:sz="2" w:space="0" w:color="000000"/>
              <w:left w:val="single" w:sz="2" w:space="0" w:color="000000"/>
              <w:bottom w:val="single" w:sz="2" w:space="0" w:color="000000"/>
              <w:right w:val="single" w:sz="2" w:space="0" w:color="000000"/>
            </w:tcBorders>
          </w:tcPr>
          <w:p w:rsidR="007715E9" w:rsidRDefault="007715E9">
            <w:pPr>
              <w:spacing w:line="360" w:lineRule="auto"/>
              <w:jc w:val="center"/>
              <w:rPr>
                <w:rFonts w:ascii="Times New Roman" w:eastAsia="新宋体" w:hAnsi="Times New Roman"/>
                <w:sz w:val="24"/>
              </w:rPr>
            </w:pPr>
          </w:p>
        </w:tc>
        <w:tc>
          <w:tcPr>
            <w:tcW w:w="1215" w:type="dxa"/>
            <w:tcBorders>
              <w:top w:val="single" w:sz="2" w:space="0" w:color="000000"/>
              <w:left w:val="single" w:sz="2" w:space="0" w:color="000000"/>
              <w:bottom w:val="single" w:sz="2" w:space="0" w:color="000000"/>
              <w:right w:val="single" w:sz="2" w:space="0" w:color="000000"/>
            </w:tcBorders>
          </w:tcPr>
          <w:p w:rsidR="007715E9" w:rsidRDefault="007715E9">
            <w:pPr>
              <w:spacing w:line="360" w:lineRule="auto"/>
              <w:jc w:val="center"/>
              <w:rPr>
                <w:rFonts w:ascii="Times New Roman" w:eastAsia="新宋体" w:hAnsi="Times New Roman"/>
                <w:sz w:val="24"/>
              </w:rPr>
            </w:pPr>
          </w:p>
        </w:tc>
        <w:tc>
          <w:tcPr>
            <w:tcW w:w="1875" w:type="dxa"/>
            <w:vMerge/>
            <w:tcBorders>
              <w:top w:val="single" w:sz="2" w:space="0" w:color="000000"/>
              <w:left w:val="single" w:sz="2" w:space="0" w:color="000000"/>
              <w:bottom w:val="single" w:sz="2" w:space="0" w:color="000000"/>
              <w:right w:val="single" w:sz="2" w:space="0" w:color="000000"/>
            </w:tcBorders>
            <w:vAlign w:val="center"/>
            <w:hideMark/>
          </w:tcPr>
          <w:p w:rsidR="007715E9" w:rsidRDefault="007715E9">
            <w:pPr>
              <w:widowControl/>
              <w:jc w:val="left"/>
              <w:rPr>
                <w:rFonts w:ascii="Times New Roman" w:eastAsia="新宋体" w:hAnsi="Times New Roman"/>
                <w:sz w:val="24"/>
              </w:rPr>
            </w:pPr>
          </w:p>
        </w:tc>
        <w:tc>
          <w:tcPr>
            <w:tcW w:w="165" w:type="dxa"/>
            <w:vMerge/>
            <w:tcBorders>
              <w:top w:val="single" w:sz="2" w:space="0" w:color="000000"/>
              <w:left w:val="single" w:sz="2" w:space="0" w:color="000000"/>
              <w:bottom w:val="single" w:sz="2" w:space="0" w:color="000000"/>
              <w:right w:val="single" w:sz="2" w:space="0" w:color="000000"/>
            </w:tcBorders>
            <w:vAlign w:val="center"/>
            <w:hideMark/>
          </w:tcPr>
          <w:p w:rsidR="007715E9" w:rsidRDefault="007715E9">
            <w:pPr>
              <w:widowControl/>
              <w:jc w:val="left"/>
              <w:rPr>
                <w:rFonts w:ascii="Times New Roman" w:eastAsia="新宋体" w:hAnsi="Times New Roman"/>
                <w:sz w:val="24"/>
              </w:rPr>
            </w:pPr>
          </w:p>
        </w:tc>
        <w:tc>
          <w:tcPr>
            <w:tcW w:w="85" w:type="dxa"/>
            <w:tcBorders>
              <w:top w:val="single" w:sz="2" w:space="0" w:color="000000"/>
              <w:left w:val="single" w:sz="2" w:space="0" w:color="000000"/>
              <w:bottom w:val="single" w:sz="2" w:space="0" w:color="000000"/>
              <w:right w:val="single" w:sz="2" w:space="0" w:color="000000"/>
            </w:tcBorders>
          </w:tcPr>
          <w:p w:rsidR="007715E9" w:rsidRDefault="007715E9">
            <w:pPr>
              <w:spacing w:line="360" w:lineRule="auto"/>
              <w:jc w:val="center"/>
              <w:rPr>
                <w:rFonts w:ascii="Times New Roman" w:eastAsia="新宋体" w:hAnsi="Times New Roman"/>
                <w:sz w:val="24"/>
              </w:rPr>
            </w:pPr>
          </w:p>
        </w:tc>
      </w:tr>
    </w:tbl>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）登楼梯时，某中学生从底楼匀速登上三楼，共用了</w:t>
      </w:r>
      <w:r>
        <w:rPr>
          <w:rFonts w:ascii="Times New Roman" w:eastAsia="新宋体" w:hAnsi="Times New Roman"/>
          <w:sz w:val="24"/>
        </w:rPr>
        <w:t>10s</w:t>
      </w:r>
      <w:r>
        <w:rPr>
          <w:rFonts w:ascii="Times New Roman" w:eastAsia="新宋体" w:hAnsi="新宋体" w:hint="eastAsia"/>
          <w:sz w:val="24"/>
        </w:rPr>
        <w:t>，该中学生登楼时克服重力做功的功率最接近于</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5000W      B</w:t>
      </w:r>
      <w:r>
        <w:rPr>
          <w:rFonts w:ascii="Times New Roman" w:eastAsia="新宋体" w:hAnsi="新宋体" w:hint="eastAsia"/>
          <w:sz w:val="24"/>
        </w:rPr>
        <w:t>．</w:t>
      </w:r>
      <w:r>
        <w:rPr>
          <w:rFonts w:ascii="Times New Roman" w:eastAsia="新宋体" w:hAnsi="Times New Roman"/>
          <w:sz w:val="24"/>
        </w:rPr>
        <w:t>500W     C</w:t>
      </w:r>
      <w:r>
        <w:rPr>
          <w:rFonts w:ascii="Times New Roman" w:eastAsia="新宋体" w:hAnsi="新宋体" w:hint="eastAsia"/>
          <w:sz w:val="24"/>
        </w:rPr>
        <w:t>．</w:t>
      </w:r>
      <w:r>
        <w:rPr>
          <w:rFonts w:ascii="Times New Roman" w:eastAsia="新宋体" w:hAnsi="Times New Roman"/>
          <w:sz w:val="24"/>
        </w:rPr>
        <w:t>50W     D</w:t>
      </w:r>
      <w:r>
        <w:rPr>
          <w:rFonts w:ascii="Times New Roman" w:eastAsia="新宋体" w:hAnsi="新宋体" w:hint="eastAsia"/>
          <w:sz w:val="24"/>
        </w:rPr>
        <w:t>．</w:t>
      </w:r>
      <w:r>
        <w:rPr>
          <w:rFonts w:ascii="Times New Roman" w:eastAsia="新宋体" w:hAnsi="Times New Roman"/>
          <w:sz w:val="24"/>
        </w:rPr>
        <w:t>5W</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新宋体" w:hint="eastAsia"/>
          <w:sz w:val="24"/>
        </w:rPr>
        <w:t>．学校新购了一箱物理器材。小</w:t>
      </w:r>
      <w:proofErr w:type="gramStart"/>
      <w:r>
        <w:rPr>
          <w:rFonts w:ascii="Times New Roman" w:eastAsia="新宋体" w:hAnsi="新宋体" w:hint="eastAsia"/>
          <w:sz w:val="24"/>
        </w:rPr>
        <w:t>凯</w:t>
      </w:r>
      <w:proofErr w:type="gramEnd"/>
      <w:r>
        <w:rPr>
          <w:rFonts w:ascii="Times New Roman" w:eastAsia="新宋体" w:hAnsi="新宋体" w:hint="eastAsia"/>
          <w:sz w:val="24"/>
        </w:rPr>
        <w:t>同学将它从一楼搬到三楼，小</w:t>
      </w:r>
      <w:proofErr w:type="gramStart"/>
      <w:r>
        <w:rPr>
          <w:rFonts w:ascii="Times New Roman" w:eastAsia="新宋体" w:hAnsi="新宋体" w:hint="eastAsia"/>
          <w:sz w:val="24"/>
        </w:rPr>
        <w:t>旋同学</w:t>
      </w:r>
      <w:proofErr w:type="gramEnd"/>
      <w:r>
        <w:rPr>
          <w:rFonts w:ascii="Times New Roman" w:eastAsia="新宋体" w:hAnsi="新宋体" w:hint="eastAsia"/>
          <w:sz w:val="24"/>
        </w:rPr>
        <w:t>想测定小</w:t>
      </w:r>
      <w:proofErr w:type="gramStart"/>
      <w:r>
        <w:rPr>
          <w:rFonts w:ascii="Times New Roman" w:eastAsia="新宋体" w:hAnsi="新宋体" w:hint="eastAsia"/>
          <w:sz w:val="24"/>
        </w:rPr>
        <w:t>凯</w:t>
      </w:r>
      <w:proofErr w:type="gramEnd"/>
      <w:r>
        <w:rPr>
          <w:rFonts w:ascii="Times New Roman" w:eastAsia="新宋体" w:hAnsi="新宋体" w:hint="eastAsia"/>
          <w:sz w:val="24"/>
        </w:rPr>
        <w:t>搬运器材过程中对箱子做功的功率，请你帮小</w:t>
      </w:r>
      <w:proofErr w:type="gramStart"/>
      <w:r>
        <w:rPr>
          <w:rFonts w:ascii="Times New Roman" w:eastAsia="新宋体" w:hAnsi="新宋体" w:hint="eastAsia"/>
          <w:sz w:val="24"/>
        </w:rPr>
        <w:t>旋完成</w:t>
      </w:r>
      <w:proofErr w:type="gramEnd"/>
      <w:r>
        <w:rPr>
          <w:rFonts w:ascii="Times New Roman" w:eastAsia="新宋体" w:hAnsi="新宋体" w:hint="eastAsia"/>
          <w:sz w:val="24"/>
        </w:rPr>
        <w:t>以下实验报告。</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）实验原理：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）实验器材：</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）实验设计：</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①小</w:t>
      </w:r>
      <w:proofErr w:type="gramStart"/>
      <w:r>
        <w:rPr>
          <w:rFonts w:ascii="Times New Roman" w:eastAsia="新宋体" w:hAnsi="新宋体" w:hint="eastAsia"/>
          <w:sz w:val="24"/>
        </w:rPr>
        <w:t>凯</w:t>
      </w:r>
      <w:proofErr w:type="gramEnd"/>
      <w:r>
        <w:rPr>
          <w:rFonts w:ascii="Times New Roman" w:eastAsia="新宋体" w:hAnsi="新宋体" w:hint="eastAsia"/>
          <w:sz w:val="24"/>
        </w:rPr>
        <w:t>同学设计的测量步骤如下，其中多余的是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【只填序号】</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．测出箱子的质量</w:t>
      </w:r>
      <w:r>
        <w:rPr>
          <w:rFonts w:ascii="Times New Roman" w:eastAsia="新宋体" w:hAnsi="Times New Roman"/>
          <w:sz w:val="24"/>
        </w:rPr>
        <w:t>m</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．测出楼梯的总长度</w:t>
      </w:r>
      <w:r>
        <w:rPr>
          <w:rFonts w:ascii="Times New Roman" w:eastAsia="新宋体" w:hAnsi="Times New Roman"/>
          <w:sz w:val="24"/>
        </w:rPr>
        <w:t>L</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．测出一楼到三楼的竖直高度</w:t>
      </w:r>
      <w:r>
        <w:rPr>
          <w:rFonts w:ascii="Times New Roman" w:eastAsia="新宋体" w:hAnsi="Times New Roman"/>
          <w:sz w:val="24"/>
        </w:rPr>
        <w:t>h</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．测出小</w:t>
      </w:r>
      <w:proofErr w:type="gramStart"/>
      <w:r>
        <w:rPr>
          <w:rFonts w:ascii="Times New Roman" w:eastAsia="新宋体" w:hAnsi="新宋体" w:hint="eastAsia"/>
          <w:sz w:val="24"/>
        </w:rPr>
        <w:t>凯</w:t>
      </w:r>
      <w:proofErr w:type="gramEnd"/>
      <w:r>
        <w:rPr>
          <w:rFonts w:ascii="Times New Roman" w:eastAsia="新宋体" w:hAnsi="新宋体" w:hint="eastAsia"/>
          <w:sz w:val="24"/>
        </w:rPr>
        <w:t>上楼所用的时间</w:t>
      </w:r>
      <w:r>
        <w:rPr>
          <w:rFonts w:ascii="Times New Roman" w:eastAsia="新宋体" w:hAnsi="Times New Roman"/>
          <w:sz w:val="24"/>
        </w:rPr>
        <w:t>t</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Times New Roman"/>
          <w:sz w:val="24"/>
        </w:rPr>
        <w:t>E</w:t>
      </w:r>
      <w:r>
        <w:rPr>
          <w:rFonts w:ascii="Times New Roman" w:eastAsia="新宋体" w:hAnsi="新宋体" w:hint="eastAsia"/>
          <w:sz w:val="24"/>
        </w:rPr>
        <w:t>．算出小</w:t>
      </w:r>
      <w:proofErr w:type="gramStart"/>
      <w:r>
        <w:rPr>
          <w:rFonts w:ascii="Times New Roman" w:eastAsia="新宋体" w:hAnsi="新宋体" w:hint="eastAsia"/>
          <w:sz w:val="24"/>
        </w:rPr>
        <w:t>凯</w:t>
      </w:r>
      <w:proofErr w:type="gramEnd"/>
      <w:r>
        <w:rPr>
          <w:rFonts w:ascii="Times New Roman" w:eastAsia="新宋体" w:hAnsi="新宋体" w:hint="eastAsia"/>
          <w:sz w:val="24"/>
        </w:rPr>
        <w:t>搬运箱子的功率</w:t>
      </w:r>
      <w:r>
        <w:rPr>
          <w:rFonts w:ascii="Times New Roman" w:eastAsia="新宋体" w:hAnsi="Times New Roman"/>
          <w:sz w:val="24"/>
        </w:rPr>
        <w:t>P</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②设计一个记录实验数据的表格。</w:t>
      </w:r>
    </w:p>
    <w:p w:rsidR="007715E9" w:rsidRDefault="007715E9" w:rsidP="007715E9">
      <w:pPr>
        <w:spacing w:line="360" w:lineRule="auto"/>
        <w:rPr>
          <w:rFonts w:ascii="Times New Roman" w:eastAsia="新宋体" w:hAnsi="Times New Roman"/>
          <w:sz w:val="24"/>
        </w:rPr>
      </w:pPr>
      <w:r>
        <w:rPr>
          <w:rFonts w:ascii="Times New Roman" w:eastAsia="新宋体" w:hAnsi="新宋体" w:hint="eastAsia"/>
          <w:b/>
          <w:sz w:val="24"/>
        </w:rPr>
        <w:t>四．计算题（共</w:t>
      </w:r>
      <w:r>
        <w:rPr>
          <w:rFonts w:ascii="Times New Roman" w:eastAsia="新宋体" w:hAnsi="Times New Roman"/>
          <w:b/>
          <w:sz w:val="24"/>
        </w:rPr>
        <w:t>2</w:t>
      </w:r>
      <w:r>
        <w:rPr>
          <w:rFonts w:ascii="Times New Roman" w:eastAsia="新宋体" w:hAnsi="新宋体" w:hint="eastAsia"/>
          <w:b/>
          <w:sz w:val="24"/>
        </w:rPr>
        <w:t>小题）</w:t>
      </w: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17</w:t>
      </w:r>
      <w:r>
        <w:rPr>
          <w:rFonts w:ascii="Times New Roman" w:eastAsia="新宋体" w:hAnsi="新宋体" w:hint="eastAsia"/>
          <w:sz w:val="24"/>
        </w:rPr>
        <w:t>．一辆装满货物的汽车总重为</w:t>
      </w:r>
      <w:r>
        <w:rPr>
          <w:rFonts w:ascii="Times New Roman" w:eastAsia="新宋体" w:hAnsi="Times New Roman"/>
          <w:sz w:val="24"/>
        </w:rPr>
        <w:t>5×10</w:t>
      </w:r>
      <w:r>
        <w:rPr>
          <w:rFonts w:ascii="Times New Roman" w:eastAsia="新宋体" w:hAnsi="Times New Roman"/>
          <w:sz w:val="24"/>
          <w:vertAlign w:val="superscript"/>
        </w:rPr>
        <w:t>4</w:t>
      </w:r>
      <w:r>
        <w:rPr>
          <w:rFonts w:ascii="Times New Roman" w:eastAsia="新宋体" w:hAnsi="Times New Roman"/>
          <w:sz w:val="24"/>
        </w:rPr>
        <w:t>N</w:t>
      </w:r>
      <w:r>
        <w:rPr>
          <w:rFonts w:ascii="Times New Roman" w:eastAsia="新宋体" w:hAnsi="新宋体" w:hint="eastAsia"/>
          <w:sz w:val="24"/>
        </w:rPr>
        <w:t>，发动机的功率为</w:t>
      </w:r>
      <w:r>
        <w:rPr>
          <w:rFonts w:ascii="Times New Roman" w:eastAsia="新宋体" w:hAnsi="Times New Roman"/>
          <w:sz w:val="24"/>
        </w:rPr>
        <w:t>7×10</w:t>
      </w:r>
      <w:r>
        <w:rPr>
          <w:rFonts w:ascii="Times New Roman" w:eastAsia="新宋体" w:hAnsi="Times New Roman"/>
          <w:sz w:val="24"/>
          <w:vertAlign w:val="superscript"/>
        </w:rPr>
        <w:t>4</w:t>
      </w:r>
      <w:r>
        <w:rPr>
          <w:rFonts w:ascii="Times New Roman" w:eastAsia="新宋体" w:hAnsi="Times New Roman"/>
          <w:sz w:val="24"/>
        </w:rPr>
        <w:t>W</w:t>
      </w:r>
      <w:r>
        <w:rPr>
          <w:rFonts w:ascii="Times New Roman" w:eastAsia="新宋体" w:hAnsi="新宋体" w:hint="eastAsia"/>
          <w:sz w:val="24"/>
        </w:rPr>
        <w:t>，该汽车在平直公路上匀速行驶了</w:t>
      </w:r>
      <w:r>
        <w:rPr>
          <w:rFonts w:ascii="Times New Roman" w:eastAsia="新宋体" w:hAnsi="Times New Roman"/>
          <w:sz w:val="24"/>
        </w:rPr>
        <w:t>10min</w:t>
      </w:r>
      <w:r>
        <w:rPr>
          <w:rFonts w:ascii="Times New Roman" w:eastAsia="新宋体" w:hAnsi="新宋体" w:hint="eastAsia"/>
          <w:sz w:val="24"/>
        </w:rPr>
        <w:t>，已知汽车所受阻力是车总重的</w:t>
      </w:r>
      <w:r>
        <w:rPr>
          <w:rFonts w:ascii="Times New Roman" w:eastAsia="新宋体" w:hAnsi="Times New Roman"/>
          <w:sz w:val="24"/>
        </w:rPr>
        <w:t>0.1</w:t>
      </w:r>
      <w:r>
        <w:rPr>
          <w:rFonts w:ascii="Times New Roman" w:eastAsia="新宋体" w:hAnsi="新宋体" w:hint="eastAsia"/>
          <w:sz w:val="24"/>
        </w:rPr>
        <w:t>倍。求：</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）汽车的牵引力是多大？</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）汽车的行驶速度是多少？</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）这段时间内汽车的牵引力做了多少功？</w:t>
      </w:r>
    </w:p>
    <w:p w:rsidR="007715E9" w:rsidRDefault="007715E9" w:rsidP="007715E9">
      <w:pPr>
        <w:spacing w:line="360" w:lineRule="auto"/>
        <w:ind w:left="312" w:hangingChars="130" w:hanging="312"/>
        <w:rPr>
          <w:rFonts w:ascii="Times New Roman" w:eastAsia="新宋体" w:hAnsi="Times New Roman"/>
          <w:sz w:val="24"/>
        </w:rPr>
      </w:pPr>
    </w:p>
    <w:p w:rsidR="007715E9" w:rsidRDefault="007715E9" w:rsidP="007715E9">
      <w:pPr>
        <w:spacing w:line="360" w:lineRule="auto"/>
        <w:ind w:left="312" w:hangingChars="130" w:hanging="312"/>
        <w:rPr>
          <w:rFonts w:ascii="Times New Roman" w:eastAsia="新宋体" w:hAnsi="Times New Roman"/>
          <w:sz w:val="24"/>
        </w:rPr>
      </w:pPr>
    </w:p>
    <w:p w:rsidR="007715E9" w:rsidRDefault="007715E9" w:rsidP="007715E9">
      <w:pPr>
        <w:spacing w:line="360" w:lineRule="auto"/>
        <w:ind w:left="312" w:hangingChars="130" w:hanging="312"/>
        <w:rPr>
          <w:rFonts w:ascii="Times New Roman" w:eastAsia="新宋体" w:hAnsi="Times New Roman"/>
          <w:sz w:val="24"/>
        </w:rPr>
      </w:pPr>
    </w:p>
    <w:p w:rsidR="007715E9" w:rsidRDefault="007715E9" w:rsidP="007715E9">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新宋体" w:hint="eastAsia"/>
          <w:sz w:val="24"/>
        </w:rPr>
        <w:t>．无人驾驶汽车是智能汽车的一种，也称为轮式移动机器人，主要依靠车内的以计算机系统为主的智能驾驶仪来实现无人驾驶。如图所示，一款质量为</w:t>
      </w:r>
      <w:r>
        <w:rPr>
          <w:rFonts w:ascii="Times New Roman" w:eastAsia="新宋体" w:hAnsi="Times New Roman"/>
          <w:sz w:val="24"/>
        </w:rPr>
        <w:t>2t</w:t>
      </w:r>
      <w:r>
        <w:rPr>
          <w:rFonts w:ascii="Times New Roman" w:eastAsia="新宋体" w:hAnsi="新宋体" w:hint="eastAsia"/>
          <w:sz w:val="24"/>
        </w:rPr>
        <w:t>的无人驾驶汽车以</w:t>
      </w:r>
      <w:r>
        <w:rPr>
          <w:rFonts w:ascii="Times New Roman" w:eastAsia="新宋体" w:hAnsi="Times New Roman"/>
          <w:sz w:val="24"/>
        </w:rPr>
        <w:t>72km/h</w:t>
      </w:r>
      <w:r>
        <w:rPr>
          <w:rFonts w:ascii="Times New Roman" w:eastAsia="新宋体" w:hAnsi="新宋体" w:hint="eastAsia"/>
          <w:sz w:val="24"/>
        </w:rPr>
        <w:t>的速度在平直公路上匀速行驶了</w:t>
      </w:r>
      <w:r>
        <w:rPr>
          <w:rFonts w:ascii="Times New Roman" w:eastAsia="新宋体" w:hAnsi="Times New Roman"/>
          <w:sz w:val="24"/>
        </w:rPr>
        <w:t>20min</w:t>
      </w:r>
      <w:r>
        <w:rPr>
          <w:rFonts w:ascii="Times New Roman" w:eastAsia="新宋体" w:hAnsi="新宋体" w:hint="eastAsia"/>
          <w:sz w:val="24"/>
        </w:rPr>
        <w:t>，无人驾驶汽车在这个过程中的</w:t>
      </w:r>
      <w:r>
        <w:rPr>
          <w:rFonts w:ascii="Times New Roman" w:eastAsia="新宋体" w:hAnsi="新宋体" w:hint="eastAsia"/>
          <w:sz w:val="24"/>
        </w:rPr>
        <w:lastRenderedPageBreak/>
        <w:t>功率为</w:t>
      </w:r>
      <w:r>
        <w:rPr>
          <w:rFonts w:ascii="Times New Roman" w:eastAsia="新宋体" w:hAnsi="Times New Roman"/>
          <w:sz w:val="24"/>
        </w:rPr>
        <w:t>4×10</w:t>
      </w:r>
      <w:r>
        <w:rPr>
          <w:rFonts w:ascii="Times New Roman" w:eastAsia="新宋体" w:hAnsi="Times New Roman"/>
          <w:sz w:val="24"/>
          <w:vertAlign w:val="superscript"/>
        </w:rPr>
        <w:t>4</w:t>
      </w:r>
      <w:r>
        <w:rPr>
          <w:rFonts w:ascii="Times New Roman" w:eastAsia="新宋体" w:hAnsi="Times New Roman"/>
          <w:sz w:val="24"/>
        </w:rPr>
        <w:t>W</w:t>
      </w:r>
      <w:r>
        <w:rPr>
          <w:rFonts w:ascii="Times New Roman" w:eastAsia="新宋体" w:hAnsi="新宋体" w:hint="eastAsia"/>
          <w:sz w:val="24"/>
        </w:rPr>
        <w:t>．求在这段时间内（</w:t>
      </w:r>
      <w:r>
        <w:rPr>
          <w:rFonts w:ascii="Times New Roman" w:eastAsia="新宋体" w:hAnsi="Times New Roman"/>
          <w:sz w:val="24"/>
        </w:rPr>
        <w:t>g</w:t>
      </w:r>
      <w:r>
        <w:rPr>
          <w:rFonts w:ascii="Times New Roman" w:eastAsia="新宋体" w:hAnsi="新宋体" w:hint="eastAsia"/>
          <w:sz w:val="24"/>
        </w:rPr>
        <w:t>取</w:t>
      </w:r>
      <w:r>
        <w:rPr>
          <w:rFonts w:ascii="Times New Roman" w:eastAsia="新宋体" w:hAnsi="Times New Roman"/>
          <w:sz w:val="24"/>
        </w:rPr>
        <w:t>10N/kg</w:t>
      </w:r>
      <w:r>
        <w:rPr>
          <w:rFonts w:ascii="Times New Roman" w:eastAsia="新宋体" w:hAnsi="新宋体" w:hint="eastAsia"/>
          <w:sz w:val="24"/>
        </w:rPr>
        <w:t>）：</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）无人驾驶汽车对平直公路的压力；</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）无人驾驶汽车行驶的距离；</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）无人驾驶汽车的牵引力。</w:t>
      </w:r>
    </w:p>
    <w:p w:rsidR="007715E9" w:rsidRDefault="007715E9" w:rsidP="007715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800225" cy="952500"/>
            <wp:effectExtent l="0" t="0" r="9525"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225" cy="952500"/>
                    </a:xfrm>
                    <a:prstGeom prst="rect">
                      <a:avLst/>
                    </a:prstGeom>
                    <a:noFill/>
                    <a:ln>
                      <a:noFill/>
                    </a:ln>
                  </pic:spPr>
                </pic:pic>
              </a:graphicData>
            </a:graphic>
          </wp:inline>
        </w:drawing>
      </w:r>
    </w:p>
    <w:p w:rsidR="00131191" w:rsidRPr="007715E9" w:rsidRDefault="00131191" w:rsidP="007715E9"/>
    <w:sectPr w:rsidR="00131191" w:rsidRPr="007715E9">
      <w:headerReference w:type="default" r:id="rId21"/>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D1F" w:rsidRDefault="001A1D1F" w:rsidP="00BC4879">
      <w:r>
        <w:separator/>
      </w:r>
    </w:p>
  </w:endnote>
  <w:endnote w:type="continuationSeparator" w:id="0">
    <w:p w:rsidR="001A1D1F" w:rsidRDefault="001A1D1F"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D1F" w:rsidRDefault="001A1D1F" w:rsidP="00BC4879">
      <w:r>
        <w:separator/>
      </w:r>
    </w:p>
  </w:footnote>
  <w:footnote w:type="continuationSeparator" w:id="0">
    <w:p w:rsidR="001A1D1F" w:rsidRDefault="001A1D1F"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1A1D1F"/>
    <w:rsid w:val="002B4F73"/>
    <w:rsid w:val="00355F19"/>
    <w:rsid w:val="005F37AE"/>
    <w:rsid w:val="005F6CEB"/>
    <w:rsid w:val="00666522"/>
    <w:rsid w:val="007715E9"/>
    <w:rsid w:val="009F6521"/>
    <w:rsid w:val="00BC4879"/>
    <w:rsid w:val="00DF27D1"/>
    <w:rsid w:val="00FF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semiHidden/>
    <w:unhideWhenUsed/>
    <w:rsid w:val="00BC4879"/>
    <w:rPr>
      <w:sz w:val="18"/>
      <w:szCs w:val="18"/>
    </w:rPr>
  </w:style>
  <w:style w:type="character" w:customStyle="1" w:styleId="Char2">
    <w:name w:val="批注框文本 Char"/>
    <w:basedOn w:val="a0"/>
    <w:link w:val="a5"/>
    <w:semiHidden/>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semiHidden/>
    <w:unhideWhenUsed/>
    <w:rsid w:val="00BC4879"/>
    <w:rPr>
      <w:sz w:val="18"/>
      <w:szCs w:val="18"/>
    </w:rPr>
  </w:style>
  <w:style w:type="character" w:customStyle="1" w:styleId="Char2">
    <w:name w:val="批注框文本 Char"/>
    <w:basedOn w:val="a0"/>
    <w:link w:val="a5"/>
    <w:semiHidden/>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034255">
      <w:bodyDiv w:val="1"/>
      <w:marLeft w:val="0"/>
      <w:marRight w:val="0"/>
      <w:marTop w:val="0"/>
      <w:marBottom w:val="0"/>
      <w:divBdr>
        <w:top w:val="none" w:sz="0" w:space="0" w:color="auto"/>
        <w:left w:val="none" w:sz="0" w:space="0" w:color="auto"/>
        <w:bottom w:val="none" w:sz="0" w:space="0" w:color="auto"/>
        <w:right w:val="none" w:sz="0" w:space="0" w:color="auto"/>
      </w:divBdr>
    </w:div>
    <w:div w:id="937372332">
      <w:bodyDiv w:val="1"/>
      <w:marLeft w:val="0"/>
      <w:marRight w:val="0"/>
      <w:marTop w:val="0"/>
      <w:marBottom w:val="0"/>
      <w:divBdr>
        <w:top w:val="none" w:sz="0" w:space="0" w:color="auto"/>
        <w:left w:val="none" w:sz="0" w:space="0" w:color="auto"/>
        <w:bottom w:val="none" w:sz="0" w:space="0" w:color="auto"/>
        <w:right w:val="none" w:sz="0" w:space="0" w:color="auto"/>
      </w:divBdr>
    </w:div>
    <w:div w:id="1099642964">
      <w:bodyDiv w:val="1"/>
      <w:marLeft w:val="0"/>
      <w:marRight w:val="0"/>
      <w:marTop w:val="0"/>
      <w:marBottom w:val="0"/>
      <w:divBdr>
        <w:top w:val="none" w:sz="0" w:space="0" w:color="auto"/>
        <w:left w:val="none" w:sz="0" w:space="0" w:color="auto"/>
        <w:bottom w:val="none" w:sz="0" w:space="0" w:color="auto"/>
        <w:right w:val="none" w:sz="0" w:space="0" w:color="auto"/>
      </w:divBdr>
    </w:div>
    <w:div w:id="1301881977">
      <w:bodyDiv w:val="1"/>
      <w:marLeft w:val="0"/>
      <w:marRight w:val="0"/>
      <w:marTop w:val="0"/>
      <w:marBottom w:val="0"/>
      <w:divBdr>
        <w:top w:val="none" w:sz="0" w:space="0" w:color="auto"/>
        <w:left w:val="none" w:sz="0" w:space="0" w:color="auto"/>
        <w:bottom w:val="none" w:sz="0" w:space="0" w:color="auto"/>
        <w:right w:val="none" w:sz="0" w:space="0" w:color="auto"/>
      </w:divBdr>
    </w:div>
    <w:div w:id="1779717470">
      <w:bodyDiv w:val="1"/>
      <w:marLeft w:val="0"/>
      <w:marRight w:val="0"/>
      <w:marTop w:val="0"/>
      <w:marBottom w:val="0"/>
      <w:divBdr>
        <w:top w:val="none" w:sz="0" w:space="0" w:color="auto"/>
        <w:left w:val="none" w:sz="0" w:space="0" w:color="auto"/>
        <w:bottom w:val="none" w:sz="0" w:space="0" w:color="auto"/>
        <w:right w:val="none" w:sz="0" w:space="0" w:color="auto"/>
      </w:divBdr>
    </w:div>
    <w:div w:id="18432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350</Words>
  <Characters>1996</Characters>
  <Application>Microsoft Office Word</Application>
  <DocSecurity>0</DocSecurity>
  <Lines>16</Lines>
  <Paragraphs>4</Paragraphs>
  <ScaleCrop>false</ScaleCrop>
  <Company>China</Company>
  <LinksUpToDate>false</LinksUpToDate>
  <CharactersWithSpaces>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2020-03-28T13:35:00Z</dcterms:created>
  <dcterms:modified xsi:type="dcterms:W3CDTF">2020-03-28T13:35:00Z</dcterms:modified>
</cp:coreProperties>
</file>